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9D" w:rsidRPr="00EC5C9D" w:rsidRDefault="00EC5C9D" w:rsidP="00EC5C9D">
      <w:pPr>
        <w:spacing w:before="12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5C9D">
        <w:rPr>
          <w:rFonts w:ascii="Times New Roman" w:hAnsi="Times New Roman" w:cs="Times New Roman"/>
          <w:b/>
          <w:sz w:val="18"/>
          <w:szCs w:val="18"/>
        </w:rPr>
        <w:t>Министерство образования Ставропольского края</w:t>
      </w:r>
    </w:p>
    <w:p w:rsidR="00EC5C9D" w:rsidRPr="00EC5C9D" w:rsidRDefault="00EC5C9D" w:rsidP="00EC5C9D">
      <w:pPr>
        <w:pBdr>
          <w:bottom w:val="single" w:sz="12" w:space="1" w:color="auto"/>
        </w:pBdr>
        <w:spacing w:before="12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5C9D">
        <w:rPr>
          <w:rFonts w:ascii="Times New Roman" w:hAnsi="Times New Roman" w:cs="Times New Roman"/>
          <w:b/>
          <w:sz w:val="18"/>
          <w:szCs w:val="18"/>
        </w:rPr>
        <w:t xml:space="preserve">Государственное казенное дошкольное образовательное учреждение </w:t>
      </w:r>
    </w:p>
    <w:p w:rsidR="00EC5C9D" w:rsidRPr="00EC5C9D" w:rsidRDefault="00EC5C9D" w:rsidP="00EC5C9D">
      <w:pPr>
        <w:pBdr>
          <w:bottom w:val="single" w:sz="12" w:space="1" w:color="auto"/>
        </w:pBdr>
        <w:spacing w:before="12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5C9D">
        <w:rPr>
          <w:rFonts w:ascii="Times New Roman" w:hAnsi="Times New Roman" w:cs="Times New Roman"/>
          <w:b/>
          <w:sz w:val="18"/>
          <w:szCs w:val="18"/>
        </w:rPr>
        <w:t xml:space="preserve">«ДЕТСКИЙ САД № 15 «Ласточка» </w:t>
      </w:r>
    </w:p>
    <w:p w:rsidR="00EC5C9D" w:rsidRPr="00EC5C9D" w:rsidRDefault="00EC5C9D" w:rsidP="00EC5C9D">
      <w:pPr>
        <w:pBdr>
          <w:bottom w:val="single" w:sz="12" w:space="1" w:color="auto"/>
        </w:pBdr>
        <w:spacing w:before="12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5C9D">
        <w:rPr>
          <w:rFonts w:ascii="Times New Roman" w:hAnsi="Times New Roman" w:cs="Times New Roman"/>
          <w:b/>
          <w:sz w:val="18"/>
          <w:szCs w:val="18"/>
        </w:rPr>
        <w:t>356146 г. Изобильный, улица Школьная– 3а;</w:t>
      </w:r>
    </w:p>
    <w:p w:rsidR="00EC5C9D" w:rsidRPr="00EC5C9D" w:rsidRDefault="00EC5C9D" w:rsidP="00EC5C9D">
      <w:pPr>
        <w:pBdr>
          <w:bottom w:val="single" w:sz="12" w:space="1" w:color="auto"/>
        </w:pBdr>
        <w:spacing w:before="12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5C9D">
        <w:rPr>
          <w:rFonts w:ascii="Times New Roman" w:hAnsi="Times New Roman" w:cs="Times New Roman"/>
          <w:b/>
          <w:sz w:val="18"/>
          <w:szCs w:val="18"/>
        </w:rPr>
        <w:t xml:space="preserve">тел/факс: 8(86545) 2-80-31 </w:t>
      </w:r>
    </w:p>
    <w:p w:rsidR="00EC5C9D" w:rsidRPr="00EC5C9D" w:rsidRDefault="00EC5C9D" w:rsidP="00EC5C9D">
      <w:pPr>
        <w:pBdr>
          <w:bottom w:val="single" w:sz="12" w:space="1" w:color="auto"/>
        </w:pBdr>
        <w:spacing w:before="12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C5C9D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EC5C9D">
        <w:rPr>
          <w:rFonts w:ascii="Times New Roman" w:hAnsi="Times New Roman" w:cs="Times New Roman"/>
          <w:b/>
          <w:sz w:val="18"/>
          <w:szCs w:val="18"/>
        </w:rPr>
        <w:t>-</w:t>
      </w:r>
      <w:r w:rsidRPr="00EC5C9D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proofErr w:type="gramEnd"/>
      <w:r w:rsidRPr="00EC5C9D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EC5C9D">
        <w:rPr>
          <w:rFonts w:ascii="Times New Roman" w:hAnsi="Times New Roman" w:cs="Times New Roman"/>
          <w:b/>
          <w:color w:val="000000"/>
          <w:sz w:val="18"/>
          <w:szCs w:val="18"/>
          <w:u w:val="single"/>
          <w:lang w:val="en-US"/>
        </w:rPr>
        <w:t>gdou</w:t>
      </w:r>
      <w:proofErr w:type="spellEnd"/>
      <w:r w:rsidRPr="00EC5C9D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15</w:t>
      </w:r>
      <w:hyperlink r:id="rId5" w:history="1">
        <w:r w:rsidRPr="00EC5C9D">
          <w:rPr>
            <w:rStyle w:val="a4"/>
            <w:rFonts w:ascii="Times New Roman" w:hAnsi="Times New Roman" w:cs="Times New Roman"/>
            <w:b/>
            <w:color w:val="000000"/>
            <w:sz w:val="18"/>
            <w:szCs w:val="18"/>
          </w:rPr>
          <w:t>@</w:t>
        </w:r>
        <w:r w:rsidRPr="00EC5C9D">
          <w:rPr>
            <w:rStyle w:val="a4"/>
            <w:rFonts w:ascii="Times New Roman" w:hAnsi="Times New Roman" w:cs="Times New Roman"/>
            <w:b/>
            <w:color w:val="000000"/>
            <w:sz w:val="18"/>
            <w:szCs w:val="18"/>
            <w:lang w:val="en-US"/>
          </w:rPr>
          <w:t>mail</w:t>
        </w:r>
        <w:r w:rsidRPr="00EC5C9D">
          <w:rPr>
            <w:rStyle w:val="a4"/>
            <w:rFonts w:ascii="Times New Roman" w:hAnsi="Times New Roman" w:cs="Times New Roman"/>
            <w:b/>
            <w:color w:val="000000"/>
            <w:sz w:val="18"/>
            <w:szCs w:val="18"/>
          </w:rPr>
          <w:t>.</w:t>
        </w:r>
        <w:proofErr w:type="spellStart"/>
        <w:r w:rsidRPr="00EC5C9D">
          <w:rPr>
            <w:rStyle w:val="a4"/>
            <w:rFonts w:ascii="Times New Roman" w:hAnsi="Times New Roman" w:cs="Times New Roman"/>
            <w:b/>
            <w:color w:val="000000"/>
            <w:sz w:val="18"/>
            <w:szCs w:val="18"/>
            <w:lang w:val="en-US"/>
          </w:rPr>
          <w:t>ru</w:t>
        </w:r>
        <w:proofErr w:type="spellEnd"/>
      </w:hyperlink>
      <w:r w:rsidRPr="00EC5C9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C5C9D" w:rsidRPr="00EC5C9D" w:rsidRDefault="00EC5C9D" w:rsidP="00EC5C9D">
      <w:pPr>
        <w:pBdr>
          <w:bottom w:val="single" w:sz="12" w:space="1" w:color="auto"/>
        </w:pBdr>
        <w:spacing w:before="12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5C9D">
        <w:rPr>
          <w:rFonts w:ascii="Times New Roman" w:hAnsi="Times New Roman" w:cs="Times New Roman"/>
          <w:b/>
          <w:sz w:val="18"/>
          <w:szCs w:val="18"/>
        </w:rPr>
        <w:t xml:space="preserve">ИНН 26070100063, КПП260701001 </w:t>
      </w:r>
    </w:p>
    <w:p w:rsidR="00EC5C9D" w:rsidRDefault="00EC5C9D" w:rsidP="00EC5C9D">
      <w:pPr>
        <w:jc w:val="center"/>
        <w:outlineLvl w:val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EC5C9D" w:rsidRDefault="00EC5C9D" w:rsidP="00EC5C9D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EC5C9D" w:rsidRDefault="00EC5C9D" w:rsidP="00EC5C9D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 w:rsidR="00EC5C9D" w:rsidRDefault="00EC5C9D" w:rsidP="00EC5C9D">
      <w:pPr>
        <w:jc w:val="center"/>
        <w:outlineLvl w:val="0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44"/>
          <w:szCs w:val="44"/>
        </w:rPr>
        <w:t xml:space="preserve">                                                                                        КОНСУЛЬТАЦИЯ ДЛЯ ПЕДАГОГОВ</w:t>
      </w:r>
    </w:p>
    <w:p w:rsidR="00EC5C9D" w:rsidRDefault="00EC5C9D" w:rsidP="00EC5C9D">
      <w:pPr>
        <w:spacing w:before="168"/>
        <w:jc w:val="center"/>
        <w:rPr>
          <w:rFonts w:ascii="Times New Roman" w:hAnsi="Times New Roman" w:cs="Times New Roman"/>
          <w:b/>
          <w:color w:val="333333"/>
          <w:sz w:val="44"/>
          <w:szCs w:val="44"/>
        </w:rPr>
      </w:pPr>
      <w:r>
        <w:rPr>
          <w:rFonts w:ascii="Times New Roman" w:hAnsi="Times New Roman" w:cs="Times New Roman"/>
          <w:b/>
          <w:color w:val="333333"/>
          <w:sz w:val="44"/>
          <w:szCs w:val="44"/>
        </w:rPr>
        <w:t>Тема: «</w:t>
      </w:r>
      <w:r w:rsidRPr="0024255C">
        <w:rPr>
          <w:rFonts w:ascii="Georgia" w:eastAsia="Times New Roman" w:hAnsi="Georgia" w:cs="Times New Roman"/>
          <w:color w:val="000000"/>
          <w:sz w:val="52"/>
          <w:szCs w:val="52"/>
          <w:lang w:eastAsia="ru-RU"/>
        </w:rPr>
        <w:t>АДАПТАЦИЯ ГИПЕРАКТИВНЫХ ДЕТЕЙ</w:t>
      </w:r>
      <w:r w:rsidRPr="0001111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333333"/>
          <w:sz w:val="44"/>
          <w:szCs w:val="44"/>
        </w:rPr>
        <w:t xml:space="preserve">» </w:t>
      </w:r>
    </w:p>
    <w:p w:rsidR="00EC5C9D" w:rsidRDefault="00EC5C9D" w:rsidP="00EC5C9D">
      <w:pPr>
        <w:rPr>
          <w:rFonts w:ascii="Times New Roman" w:hAnsi="Times New Roman" w:cs="Times New Roman"/>
          <w:color w:val="333333"/>
          <w:sz w:val="44"/>
          <w:szCs w:val="44"/>
        </w:rPr>
      </w:pPr>
    </w:p>
    <w:p w:rsidR="00EC5C9D" w:rsidRDefault="00EC5C9D" w:rsidP="00EC5C9D">
      <w:pPr>
        <w:jc w:val="center"/>
        <w:rPr>
          <w:rFonts w:ascii="Times New Roman" w:hAnsi="Times New Roman" w:cs="Times New Roman"/>
          <w:color w:val="333333"/>
          <w:sz w:val="44"/>
          <w:szCs w:val="44"/>
        </w:rPr>
      </w:pPr>
      <w:r>
        <w:rPr>
          <w:rFonts w:ascii="Times New Roman" w:hAnsi="Times New Roman" w:cs="Times New Roman"/>
          <w:color w:val="333333"/>
          <w:sz w:val="44"/>
          <w:szCs w:val="44"/>
        </w:rPr>
        <w:t xml:space="preserve"> </w:t>
      </w:r>
    </w:p>
    <w:p w:rsidR="00EC5C9D" w:rsidRDefault="00EC5C9D" w:rsidP="00EC5C9D">
      <w:pPr>
        <w:tabs>
          <w:tab w:val="left" w:pos="6100"/>
        </w:tabs>
        <w:jc w:val="right"/>
        <w:rPr>
          <w:rFonts w:ascii="Times New Roman" w:hAnsi="Times New Roman" w:cs="Times New Roman"/>
          <w:color w:val="333333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6"/>
          <w:szCs w:val="36"/>
        </w:rPr>
        <w:t>подготовила учитель-логопед</w:t>
      </w:r>
    </w:p>
    <w:p w:rsidR="00EC5C9D" w:rsidRDefault="00EC5C9D" w:rsidP="00EC5C9D">
      <w:pPr>
        <w:jc w:val="right"/>
        <w:rPr>
          <w:rFonts w:ascii="Times New Roman" w:hAnsi="Times New Roman" w:cs="Times New Roman"/>
          <w:color w:val="333333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6"/>
          <w:szCs w:val="36"/>
        </w:rPr>
        <w:t xml:space="preserve">высшей категории: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333333"/>
          <w:sz w:val="36"/>
          <w:szCs w:val="36"/>
        </w:rPr>
        <w:t>Дорохина</w:t>
      </w:r>
      <w:proofErr w:type="spellEnd"/>
      <w:r>
        <w:rPr>
          <w:rFonts w:ascii="Times New Roman" w:hAnsi="Times New Roman" w:cs="Times New Roman"/>
          <w:color w:val="333333"/>
          <w:sz w:val="36"/>
          <w:szCs w:val="36"/>
        </w:rPr>
        <w:t xml:space="preserve"> Е. В.</w:t>
      </w:r>
    </w:p>
    <w:p w:rsidR="00EC5C9D" w:rsidRDefault="00EC5C9D" w:rsidP="00EC5C9D">
      <w:pPr>
        <w:tabs>
          <w:tab w:val="left" w:pos="3060"/>
          <w:tab w:val="right" w:pos="9355"/>
        </w:tabs>
        <w:rPr>
          <w:rFonts w:ascii="Times New Roman" w:hAnsi="Times New Roman" w:cs="Times New Roman"/>
          <w:color w:val="333333"/>
          <w:sz w:val="44"/>
          <w:szCs w:val="44"/>
        </w:rPr>
      </w:pPr>
    </w:p>
    <w:p w:rsidR="00EC5C9D" w:rsidRDefault="00EC5C9D" w:rsidP="00EC5C9D">
      <w:pPr>
        <w:rPr>
          <w:rFonts w:ascii="Times New Roman" w:hAnsi="Times New Roman" w:cs="Times New Roman"/>
          <w:color w:val="333333"/>
          <w:sz w:val="44"/>
          <w:szCs w:val="44"/>
        </w:rPr>
      </w:pPr>
    </w:p>
    <w:p w:rsidR="00EC5C9D" w:rsidRDefault="00EC5C9D" w:rsidP="00EC5C9D">
      <w:pPr>
        <w:tabs>
          <w:tab w:val="left" w:pos="4080"/>
        </w:tabs>
        <w:rPr>
          <w:rFonts w:ascii="Times New Roman" w:hAnsi="Times New Roman" w:cs="Times New Roman"/>
          <w:color w:val="333333"/>
          <w:sz w:val="44"/>
          <w:szCs w:val="44"/>
        </w:rPr>
      </w:pPr>
    </w:p>
    <w:p w:rsidR="00EC5C9D" w:rsidRDefault="00EC5C9D" w:rsidP="00EC5C9D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15.05. 2024 г. </w:t>
      </w:r>
    </w:p>
    <w:p w:rsidR="00D63264" w:rsidRPr="00011112" w:rsidRDefault="00D63264" w:rsidP="00D63264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01111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 xml:space="preserve">АДАПТАЦИЯ ГИПЕРАКТИВНЫХ ДЕТЕЙ </w:t>
      </w:r>
    </w:p>
    <w:p w:rsidR="00D63264" w:rsidRPr="00011112" w:rsidRDefault="00D63264" w:rsidP="00011112">
      <w:pPr>
        <w:spacing w:before="168" w:after="0" w:line="240" w:lineRule="auto"/>
        <w:jc w:val="center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01111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Причины формирования и проявления </w:t>
      </w:r>
      <w:proofErr w:type="spellStart"/>
      <w:r w:rsidRPr="0001111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гиперактивного</w:t>
      </w:r>
      <w:proofErr w:type="spellEnd"/>
      <w:r w:rsidRPr="0001111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поведения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сопутствуют проблемы по взаимоотношению с окружающими, трудности в обучении, низкая самооценка. При этом уровень интеллектуального развития у детей не зависит от степени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может превышать показатели возрастной нормы. Первые проявления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наблюдаются в возрасте до 7 лет и чаще встречаются у мальчиков, чем у девочек.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о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имеют в виду не выраженную патологию или криминальное поведение, а случаи, вполне укладывающиеся в популяционные распределения нормальных признаков и, следовательно, в представление о широкой вариативности форм индивидуального поведения и развития. 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любого возраста, обозначаемых педагогами как "трудный" ученик, воспитанник, родителями - как "трудный" ребенок, а социологами - как несовершеннолетний из "группы риска", принадлежит именно к этой категории.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отмечаются некоторые поведенческие особенности: беспокойство (69,7%), невротические привычки (69,7%). Тики, назойливые движения, двигательная активность и неловкость и т.д. В школьном обучении дети обнаруживают меньшую эффективность, нарушение чтения, правописания, письменной графики. Они трудно адаптируются к школе, плохо входя в детский коллектив, часто имеют разнообразные проблемы во взаимоотношениях со сверстниками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которые обнаруживают отдельные симптомы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гиперактивного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или все их разнообразие, иногда просто избегают болезненных для них ощущений. Ребенку, который неспособен или не желает выражать сдерживаемые чувства, естественно, трудно быть спокойным и сосредоточенным, концентрировать внимание, хотя он не имеет при этом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перцептивных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неврологических двигательных расстройств. Часто тревожные дети испытывают страх перед тем, что их заставят участвовать в какой-либо деятельности. Они постоянно переходят от одного занятия к другому и выглядят так, как будто они не способны остановиться на чем-нибудь одном или целиком сосредоточить свое внимание на избранном объекте. Такие дети - боязливые, раздражительные, тревожные - могут производить впечатление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со всеми следствиями, вытекающими их этого ярлыка.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 (66%) отмечают, что их дети вступают в конфликты во время игр, агрессивны и т.д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осложняет положение ребенка в коллективе сверстников и не может не сказаться на успешности обучения и формировании соответствующего поведения. Быстрые, импульсивные, эти </w:t>
      </w: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не умеют сдерживать свои желания, организовывать поведение. В любой ситуации доставляет окружающим много хлопот, крайне "неудобны" для воспитателей, учителей и даже родителей. Данный вариант развития ребенка становится весьма распространенным и в дошкольном учреждении, и в школе.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Дезадаптирующие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поведения таких детей свидетельствуют о недостаточно сформированных регулятивных механизмах психики, и, прежде всего самоконтроля как важнейшего условия и необходимого звена в генезисе произвольных форм поведения.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синдромы традиционно относятся к сфере темперамента. Связь темперамента с особенностями поведения, в том числе с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поведением, давно признана. Наиболее отчетлива она в детском возрасте, когда произвольный контроль не сформирован и главными регуляторами начинают выступать именно особенности темперамента. К ним относятся низкая ритмичность, преобладание негативного настроения, реакции "от" над реакцией "к" - как удаления или приближения к объекту, низкая адаптивность, высокая интенсивность реакции.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характеристики оказываются стабильными в детстве и прямо проектируются на взрослый возраст. Трудный темперамент в детстве снижает приспособляемость в 17-25 лет (соответствующая корреляция равна 0,32), т.е. именно тогда, когда бывший ребенок сам становится родителем, и в частности матерью.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принять во внимание, что негативные настроения и 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плохая</w:t>
      </w:r>
      <w:proofErr w:type="gram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адаптированность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большой степени определяются средой, прежде всего общесемейной, то значение разных воспитательных стратегий (тем более материнских), либо компенсирующих, либо, наоборот, провоцирующих появление нежелательных симптомов, оказывается очевидным.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оценка отклоняющегося поведения ребенка реально идет по описанию именно поведенческих комплексов-синдромов, в которых присутствуют одни и те же компоненты, относящиеся, как правило, к личностным характеристикам при сохранности интеллектуальной сферы. Ребенок становится "трудным" не потому, что у него снижена интеллектуальная активность, а потому, что нарушается структура темперамента и, следовательно, поведения, причина которого в особенностях его воспитания, взаимоотношения с родителями, и, прежде всего с матерью. Такая постановка вопроса вполне правомерно обусловливает рассмотрение материнского отношения именно в контексте отклоняющегося, и в частности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гиперактивного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поведения ребенка.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Гиперактивный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постоянно находится в движении, независимо от того, чем он занимается: математикой, физкультурой или проводит свободное время. На занятиях физкультурой, например, он в один миг успевает начертить мелом полосу для бросков мяча, построить группу и стать впереди всех для выполнения задания. Однако результативность </w:t>
      </w: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подобной "брызжущей" активности не всегда имеет высокое качество, а многое начатое просто не доводится до конца. Внешне создается впечатление, что ребенок очень быстро выполняет задание, и, действительно, быстрым и активным является каждый элемент движения, но в целом у него много лишних, побочных, ненужных и даже каких-то навязчивых движений.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Дефицит внимания, контроля и самоконтроля подтверждается и другими особенностями поведения: перескакиванием с одного дела на другое, недостаточно четкой пространственной координацией движения (заезжает за контуры рисунка, задевает при ходьбе за углы). Тело ребенка как бы не "вписывается" в пространство, задевая предметы, натыкаясь на простенки, дверные проемы. 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нередко у таких детей "живая" мимика, быстрая речь, подвижные глаза, они часто оказываются как бы вне ситуации: застывают, выключаются, "выпадают" из деятельности и из всей ситуации, т.е. "уходят" из нее, а затем, спустя некоторое время, снова в нее "возвращаются".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различные мнения о причинах возникновения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Наследственность.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10-25 %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по данным З.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Тржесоглавы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наследственная предрасположенность к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у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кто-то из родителей был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поэтому одной из причин считают наследственность. Но до сих пор не обнаружен какой-то особый ген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присуща</w:t>
      </w:r>
      <w:proofErr w:type="gram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мальчикам (пять мальчиков на одну девочку).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матери.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часто рождаются у матерей, страдающих аллергическими заболеваниями, например сенной лихорадкой, астмой экземой или мигренью.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Беременность и роды.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Проблемы, связанные с беременностью (стрессы, аллергия), осложненные роды также могут привести к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жирных кислот в организме.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показали, что многие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страдают от нехватки основных жирных кислот в организме. Симптомами этого дефицита является постоянное чувство жажды, сухость кожи, сухие волосы, частое мочеиспускание, случаи аллергических заболеваний в роду (астма и экзема).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среда.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предположить, что экологическое неблагополучие, которое сейчас переживают все страны, вносит определенный вклад в рост количества нервно-психических заболеваний, в том числе и СДВГ.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диоксины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сверхъядовитые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вещества, возникающие при производстве, обработке и сжигании хлорированных углеводородов. Они часто применятся в промышленности и домашнем хозяйстве и могут приводить к канцерогенному и психотропному действиям, а также к тяжелым врожденным аномалиям у детей. Загрязнение окружающей среды солями тяжелых металлов, таких, как молибден, кадмий, ведет к расстройству центральной нервной системы. Соединения цинка и хрома играют роль канцерогенов.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содержания свинца - сильнейшего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нейротоксина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окружающей среде может быть причиной появления поведенческих нарушений у детей. Известно, что содержание свинца в атмосфере в настоящее время в 2000 раз выше, чем до времени начала индустриальной революции [4, 47].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питательных элементов.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многих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организме не хватает цинка, магния и витамина В12 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Всевозможные добавки, пищевые красители, консерванты, шоколад, сахар, молочные продукты, белый хлеб, помидоры, нитраты, апельсины, яйца и другие продукты, при употреблении их в большом количестве, считаются возможной причиной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</w:t>
      </w:r>
      <w:proofErr w:type="gram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гипотеза была популярна в середине 70-х гг. Сообщения о том, то у 35-50%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наблюдалось значительное улучшение поведения после исключения из их диеты продуктов, содержащих пищевые добавки, вызвали большой интерес. Но эти данные последующими исследованиями не подтвердились". [4, 46]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внутри семьи.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Исследования, проведенные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Брязгуновым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И.П.,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Касатиковой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показали, что две трети детей, характеризующихся как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дети из семей высокого социального риска. К ним относятся семьи:</w:t>
      </w:r>
    </w:p>
    <w:p w:rsidR="00D63264" w:rsidRPr="00B0767A" w:rsidRDefault="00D63264" w:rsidP="00D6326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неблагополучным экономическим положением (один или оба родителя безработные, неудовлетворительные материально-бытовые условия, отсутствие постоянного места жительства);</w:t>
      </w:r>
    </w:p>
    <w:p w:rsidR="00D63264" w:rsidRPr="00B0767A" w:rsidRDefault="00D63264" w:rsidP="00D6326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неблагоприятной демографической ситуацией (неполные и многодетные семьи, отсутствие обоих родителей);</w:t>
      </w:r>
    </w:p>
    <w:p w:rsidR="00D63264" w:rsidRPr="00B0767A" w:rsidRDefault="00D63264" w:rsidP="00D6326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с высоки уровнем психологической напряженности (постоянные ссоры и конфликты между родителями, трудности во взаимоотношениях между родителями и детьми, жесткое обращение с ребенком);</w:t>
      </w:r>
    </w:p>
    <w:p w:rsidR="00D63264" w:rsidRPr="00B0767A" w:rsidRDefault="00D63264" w:rsidP="00D6326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семьи, ведущие асоциальный образ жизни (родители страдают алкоголизмом, наркоманией, психическими заболеваниями, ведут аморальный образ жизни, совершают правонарушения).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семьях высокого социального риска детям практически не уделяют внимания. Педагогическая запущенность способствует отставанию ребенка в психическом развитии. Такие дети, имея от рождения нормальный уровень интеллекта, на 2-3 году обучения попадают в классы коррекции, потому что родители совсем не занимаются их развитием. У этих детей могут появляться признаки эмоциональной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депривации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эмоционального "голода", вследствие недостатка материнской ласки и нормального человеческого общения. Они готовы привязаться к любому человеку, который проявит заботу о них. В подростковом возрасте они часто попадают в асоциальные компании.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Причиной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может стать и неудовлетворение ребенка общением с близкими людьми, отсутствием эмоционального контакта во внешне благополучных семьях.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Характерно, что и как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предают в рисунке своей семьи. 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Понимая, что такое семья, перечислив всех ее членов, в том числе и себя, они, прежде всего, рисуют предметы: дома, деревья, облака, траву, только потом переходят к изображению людей.</w:t>
      </w:r>
      <w:proofErr w:type="gram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изобразив членов семьи: папу, маму, тетю, бабушку, очень часто "забывают" найти в этом кругу людей место для себя.</w:t>
      </w:r>
      <w:proofErr w:type="gram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вопрос: "Почему же тебя нет на рисунке?" - ребенок обычно отвечает: "А я на кухне", "А я в детском саду", "А я на улице". То есть через рисунок семьи передается отсутствие теплого, тесного контакта ребенка с близкими взрослыми, чувства других и себя среди этих других, проявятся отдаленность и отдельность от них, и прежде всего от матери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Вообще для всех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любовь матери (любит? - не любит?), ее проявление в разных ситуациях не просто актуальная, а доминирующая тема среди всех других. Это свидетельствует о том, что присущая малышу потребность в эмоциональном контакте с близким взрослым не удовлетворена. Хорошо, если ребенок "достучится" до взрослого, а взрослый услышит этот "крик" души.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дополнить картину взаимоотношений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гиперактивного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с близким взрослым еще некоторыми особенностями. Так, обследований детей показывает, что во многих семьях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находятся под неослабным контролем матери, но именно поэтому у них плохо развиваются чувства независимости и самостоятельности. Матери, контролируя, дают больше указаний, но менее ласковы к детям, мало поощряют и хвалят их [15, 56]. Результатом же этого становится чаще всего неумеренное ужесточение режима воспитания, иногда жалость, апатия от ощущения безысходности или, наоборот, чувство вины за неправильное воспитание. Создается ситуация, когда в процессе воспитания ребенок получает значительно больше негативных, чем позитивных, воздействий. Его часто наказывают, </w:t>
      </w: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начинают сомневаться в его способностях, постоянно указывают на ошибки, и иногда начинают считать неполноценными.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некоторых случаях дети с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гиперактивностью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провоцировать родителей к резко агрессивным реакциям, особенно если сами родителя неуравновешенны и неопытны. То есть, с одной стороны,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может быть сильно выражена из-за недостаточного или неадекватного воспитания, а с другой стороны, ребенок с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создает условия, которые становятся причиной трудностей взаимоотношений в семье, вплоть до ее распада.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вышеописанные особенности поведения все же не дают полной характеристики этого типа детей, хотя и лежат на поверхности в виде повышенной двигательной активности и недостаточно сформированных действий самоконтроля. Может быть, не столь ярко выступающими, но имеющими чрезвычайно большое значение и для понимания природы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гиперактивного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детей, и для коррекции отдельных ее проявлений являются разнообразные симптомы и нарушения эмоциональной сферы. Во-первых, дети этого типа часто или возбудимы, или внутренне напряжены. Во-вторых, обследования подтверждают, что эти дети бедны эмоциональными ощущениями: у них не выразительны в цветовом отношении рисунки, стереотипны и поверхностны образы; беден эмоциональный отклик на музыкальные, художественные произведения, не глубоки эмоциональные проявления по отношению с другими людьми.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Управление процессом адаптации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гиперактивных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детей как условие успешного обучения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Рекомендации по организации взаимодействия с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гиперактивными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детьми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важный результат помощи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в адаптации к обучению в школе - это положительное отношение к жизни, к повседневной школьной деятельности, ко всем лицам, участвующим в учебном процессе (ребенок - родители - учителя).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Ребенку, начинающему обучение в школе, необходима моральная и эмоциональная поддержка. Его надо не просто хвалить (и поменьше ругать, а лучше вообще не ругать), а хвалить именно тогда, когда он что-то делает.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Но: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·ни в коем случае не сравнивать его 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посредственные</w:t>
      </w:r>
      <w:proofErr w:type="gram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с эталоном, то есть с требованиями школьной программы, достижениями других, более успешных учеников. Лучше вообще никогда не сравнивать ребенка с другими детьми (вспомните свое детство);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·сравнивать ребенка можно только с самим собой и хвалить только за одно: улучшение его собственных результатов. Если во вчерашнем домашнем задании он сделал 3 ошибки, а в сегодняшнем - 2, это нужно отметить как </w:t>
      </w: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реальный успех, который должен быть оценен искренне и без иронии родителей. В чем бы ни был успешен ребенок, страдающий школьной неуспеваемостью, в спорте, домашних делах, в рисовании, конструировании и т.д., ему ни в коем случае нельзя ставить в вину неуспехи в других школьных делах. Напротив, следует подчеркнуть, что раз он что-то научился делать хорошо, то постепенно научится всему остальному.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терпеливо ждать успехов. Болезненность школьной сферы должна быть снижена любыми средствами: снизить ценность школьных отметок, то есть показать ребенку, что его любят не за хорошую учебу, а любят, ценят, принимают не за что-то, а вопреки всему.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можно сделать следующим образом.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·Не показывайте ребенку свою озабоченность его школьными успехами.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·Искренне интересоваться школьной жизнью ребенка и смещать фокус своего внимания с учебы на отношения ребенка с другими детьми, на подготовку и проведение школьных праздников, дежурств, экскурсий и т.п.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·Подчеркивать, выделять в качестве значимой ту сферу деятельности, где ребенок больше успешен, помогая тем самым обрести веру в себя.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такой девальвации школьных ценностей, можно предупредить самый отрицательный результат - неприятие, отвержение школы, которая в подростковом возрасте может перейти в асоциальное поведение.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нельзя допустить, чтобы ребенок был замкнут на своих школьных неудачах, ему надо найти такую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внеучебную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в которой он способен самоутвердиться, а 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скажется и на школьных делах. Чем больше родители фиксируют ребенка на школе, тем это хуже для его личности.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рекомендуют организовывать работу с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гиперактивными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детьми, руководствуясь следующими правилами.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Работать с ребенком в начале дня, а не вечером.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Уменьшить рабочую нагрузку ребенка.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Делить работу на более короткие, но более частые периоды. Использовать физкультминутки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Быть драматичным, экспрессивным педагогом, интересным для ребенка.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Снизить требования к аккуратности в начале работы, чтобы сформировать чувство успеха.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Посадить ребенка во время занятий рядом 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Использовать физический контакт (прикосновения, поглаживания, массаж).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 Учить выражать свои эмоции (но не разрушительным способом).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Договариваться с ребенком о тех или иных действиях заранее.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Давать короткие и конкретные инструкции (но не более 10 слов).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Использовать гибкую систему поощрения и наказания.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Поощрять ребенка сразу же, не откладывая на будущее.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Предоставлять ребенку возможность выбора.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Оставаться спокойным.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Завести собаку и выгуливать обоих в любую погоду.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Рекомендации, разработанные для учителей, способствуют эффективной организации учебно-воспитательного процесса.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Введите знаковую систему оценивания. Хорошее поведение и успехи в учебе вознаграждайте. Не жалейте устно похвалить ребенка, если он успешно справился даже с небольшим заданием.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Изменяйте режим урока - устраивайте минутки активного отдыха с легкими физическими упражнениями и релаксацией.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классе желательно иметь минимальное количество отвлекающих предметов (картин, стендов). Расписание занятий должно быть постоянным, так как с синдромом часто забывают его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Работа с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гиперактивными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должна строиться индивидуально. Оптимальное место для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гиперактивного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- в центре класса, напротив доски. Он всегда должен находиться перед глазами учителя. Ему должна быть предоставлена возможность быстро обращаться к учителю за помощью в случаях затруднений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Направляйте лишнюю энергию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полезное русло - во время урока попросите его вымыть доску, собрать тетради и т.д.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Вводите проблемное обучение, повышайте мотивацию учеников, используйте в процессе обучения элементы игры, соревнования. Больше давайте творческих, развивающих заданий и наоборот, избегайте монотонной деятельности. Рекомендуется частая смена заданий с небольшим числом вопросов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определенный отрезок времени давайте лишь одно задание. Если ученику предстоит выполнить большое задание, то оно предлагается ему в виде последовательных частей, и учитель периодически контролирует ход работы над каждой из частей, внося необходимые коррективы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 Давайте задание в соответствии с рабочим темпом и способностями ученика. Избегайте предъявления завышенных или заниженных требований к ученику с СДВГ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Создавайте ситуации успеха, в которых ребенок имел бы возможность проявить свои сильные стороны. Научите его лучше их использовать, чтобы компенсировать нарушенные функции за счет здоровых. Пусть он станет классным экспертом по некоторым областям знаний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Совместно с психологами помогите ребенку адаптироваться в условиях школы и классном коллективе - воспитывайте навыки работы в школе, обучайте необходимым социальным нормам и навыкам общения.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Рекомендации, разработанные для родителей, помогают организовать процесс социализации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гиперактивных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детей.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 своих отношениях с ребенком придерживайтесь «позитивной модели». Хвалите его в каждом случае, когда он этого заслужил, подчеркивайте даже незначительные успехи. Помните, что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игнорируют выговоры и замечания, но чувствительны к малейшей похвале.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2.Наказание, как и поощрение, должно следовать быстро и незамедлительно, то есть быть максимально приближенным к неправильному поведению.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 прибегайте к физическому наказанию. Ваши отношения с ребенком должны основываться на доверии, а не на страхе. Он всегда должен чувствовать вашу помощь и поддержку. Совместно решайте возникшие трудности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.Чаще говорите «да», избегайте слов «нет» и «нельзя».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.Поручите ему часть домашних дел, которые нужно выполнять ежедневно (ходить за хлебом, кормить собаку и т.д.) и 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коем случае</w:t>
      </w:r>
      <w:proofErr w:type="gram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выполняйте их за него.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.Заведите дневник самоконтроля и отмечайте в нем вместе с ребенком его успехи дома и в школе. Примерные графы: выполнение домашних обязанностей, учеба в школе, выполнение домашних заданий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.Введите бальную или знаковую систему вознаграждения: (можно каждый хороший поступок отмечать звездочкой, а определенное их количество вознаграждать игрушкой, сладостями или давно обещанной поездкой).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.Избегайте завышенных или наоборот заниженных требований к ребенку. Старайтесь ставить перед ним задачи, соответствующие его способностям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.Если вы хотите добиться того, чтобы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гиперактивный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выполнял указания и просьбы, надо научиться давать для него инструкции. Указания должны быть немногословны и содержать не более 10 слов. В противном </w:t>
      </w: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случае ребенок просто «выключится» и не услышит вас. Выполнение указаний и просьб необходимо проконтролировать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.Определите для ребенка рамки поведения - что можно и что нельзя. Вседозволенность однозначно не принесет никакой пользы. Несмотря на наличие определенных недостатков,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должны справляться с обычными для всех подрастающих детей проблемами. Эти дети не нуждаются в том, чтобы их отстраняли от требований, которые применяются к другим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 навязывайте ребенку жестких правил. Ваши указания должны быть указаниями, а не приказами. Требуйте выполнения правил, касающихся его безопасности и здоровья, в отношении остальных не будьте столь придирчивы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.Вызывающее поведение вашего ребенка - его способ привлечь ваше внимание. Проводите с ним больше времени: играйте, учите, как правильно общаться с другими людьми, как вести себя в общественных местах, переходить улицу и другим социальным навыкам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.Поддерживайте дома четкий распорядок дня. Прием пищи, игры, прогулки, отход ко сну должны совершаться в одно и то же время. Повесьте на стене подробный распорядок и апеллируйте к нему как к закону. Награждайте ребенка за его соблюдение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.Дома следует создать для ребенка спокойную обстановку. Идеально было бы предоставить ему отдельную комнату. В ней должно быть минимальное количество предметов, которые могут отвлекать, рассеивать его внимание. Цвет обоев должен быть неярким, успокаивающим, преимущество отдается голубому цвету. Очень хорошо организовать в его комнате спортивный уголок (с перекладиной для подтягивания, гантелями для соответствующего возраста, эспандерами, ковриком и др.).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.Если ребенку трудно учиться, не требуйте от него высоких оценок по всем предметам. Достаточно иметь хорошие отметки по 2-3 основным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.Создайте необходимые условия для работы. У ребенка должен быть свой уголок, во время занятий на столе не должно быть ничего, что отвлекало бы его внимание. Над столом не должно быть никаких плакатов и фотографий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.Избегайте по возможности больших скоплений людей. Пребывание в магазинах, на рынках и т.п. оказывает на ребенка чрезмерное возбуждающее действие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.Тщательно дозируйте впечатления. Избыток приятных впечатлений тоже вреден. Но совсем лишать ребенка развлечений не стоит. Однако если вы видите, что он начал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перевозбуждаться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лучше уйти. Только не преподносите это как наказание. Лучше сказать: «Ты устал, пойдем. Тебе нужно отдохнуть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.По возможности постарайтесь оградить ребенка от длительных занятий на компьютере и от просмотра телевизионных передач, особенно способствующих его эмоциональному возбуждению.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.Старайтесь, чтобы ребенок высыпался. Недостаток сна ведет к еще большему ухудшению внимания и самоконтроля. К концу дня ребенок может стать неуправляемым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.Развивайте у него осознанное торможение, учите контролировать себя. Перед тем как что-то сделать, пусть посчитает от 10 до 1.</w:t>
      </w:r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.Помните! Ваше спокойствие - лучший пример для ребенка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.Давайте ребенку больше возможности расходовать избыточную энергию. Полезна ежедневная физическая активность на свежем воздухе - длительные прогулки, бег, спортивные занятия. Развивайте гигиенические навыки, включая закаливание. Но не переутомляйте ребенка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.Воспитывайте у ребенка интерес к какому-нибудь занятию. Ему важно ощущать себя 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умелым</w:t>
      </w:r>
      <w:proofErr w:type="gram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компетентным в какой-либо области. Каждому надо быть в чем-то «докой». Задача родителей - найти занятия, которые бы «удавались» ребенку и повышали его уверенность в себе. Они будут «полигоном» для выработки стратегии успеха. Хорошо, если в свободное время ребенок будет занят своим хобби. 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не следует перегружать ребенка занятиями в разных кружках, особенно в таких, где значительные нагрузки на память и внимание, а также, если ребенок особой радости от этих занятий не испытывает.</w:t>
      </w:r>
      <w:proofErr w:type="gramEnd"/>
    </w:p>
    <w:p w:rsidR="00D63264" w:rsidRPr="00B0767A" w:rsidRDefault="00D63264" w:rsidP="00D63264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D63264" w:rsidRPr="00B0767A" w:rsidRDefault="00D63264" w:rsidP="00D632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Байярд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Роберт т.,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Байярд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Джин. Ваш беспокойный подросток. Практическое руководство для отчаявшихся родителей [Текст] / Пер. с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Просвещение, 1991. - 224с.</w:t>
      </w:r>
    </w:p>
    <w:p w:rsidR="00D63264" w:rsidRPr="00B0767A" w:rsidRDefault="00D63264" w:rsidP="00D632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 Уровни активности учения школьников и этапы формирования личности [Текст] // Формирование активности учащихся и студентов в коллективе. - Рига, 1989. - 99с.</w:t>
      </w:r>
    </w:p>
    <w:p w:rsidR="00D63264" w:rsidRPr="00B0767A" w:rsidRDefault="00D63264" w:rsidP="00D632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Брязгунов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И.П.,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Касатикова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Непоседливый ребенок, или все о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детях. [Текст] - М.: Изд-во Института Психотерапии, 2001. - 296с.</w:t>
      </w:r>
    </w:p>
    <w:p w:rsidR="00D63264" w:rsidRPr="00B0767A" w:rsidRDefault="00D63264" w:rsidP="00D632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Бурлачук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Л.Ф., Морозов С.М. Словарь-справочник по психодиагностике. [Текст] - СПб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"Питер", 2000. - 528с.</w:t>
      </w:r>
    </w:p>
    <w:p w:rsidR="00D63264" w:rsidRPr="00B0767A" w:rsidRDefault="00D63264" w:rsidP="00D632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Бурменская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Г.А., Карабанова О.А.,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 Возрастно-психологическое консультирование: Проблемы психологического развития детей. [Текст] - М.: Изд-во МГУ, 1990. - 158с.</w:t>
      </w:r>
    </w:p>
    <w:p w:rsidR="00D63264" w:rsidRPr="00B0767A" w:rsidRDefault="00D63264" w:rsidP="00D632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Добсон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 Непослушный ребенок. Практическое руководство для родителей. [Текст] - М.: Пенаты, 1992. - 152с.</w:t>
      </w:r>
    </w:p>
    <w:p w:rsidR="00D63264" w:rsidRPr="00B0767A" w:rsidRDefault="00D63264" w:rsidP="00D632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Дробинский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А.О. Синдром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дефицитом внимания // Дефектология. [Текст] - №1. - 1999. - С.31-36.</w:t>
      </w:r>
    </w:p>
    <w:p w:rsidR="00D63264" w:rsidRPr="00B0767A" w:rsidRDefault="00D63264" w:rsidP="00D632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Заваденко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Диагноз и дифференциальный диагноз синдрома дефицита внимания с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гиперактивностью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[Текст] // Школьный психолог. - №4. - 2000. - С.2-6.</w:t>
      </w:r>
    </w:p>
    <w:p w:rsidR="00D63264" w:rsidRPr="00B0767A" w:rsidRDefault="00D63264" w:rsidP="00D632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Зинкевич-Евстигнеева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Т.Д., Нисневич Л.А. Как помочь "особому" ребенку. [Текст] - СПб: Сфера, 1998. - 96с.</w:t>
      </w:r>
    </w:p>
    <w:p w:rsidR="00D63264" w:rsidRPr="00B0767A" w:rsidRDefault="00D63264" w:rsidP="00D632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Кошелева А.Д., Алексеева Л.С. Диагностика и коррекция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 [Текст] - М.:НИИ семьи, 1997. - 64с.</w:t>
      </w:r>
    </w:p>
    <w:p w:rsidR="00D63264" w:rsidRPr="00B0767A" w:rsidRDefault="00D63264" w:rsidP="00D632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Кучма В.Р.,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Брязгунов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 Синдром дефицита внимания с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гиперактивностью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детей: (вопросы эпидемиологии, этиологии, диагностики, лечения, профилактики и прогноза). [Текст] - М.: Олег и Павел, 1994. - 98с.</w:t>
      </w:r>
    </w:p>
    <w:p w:rsidR="00D63264" w:rsidRPr="00B0767A" w:rsidRDefault="00D63264" w:rsidP="00D632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Кучма В.Р., Платонова А.Г. Дефицит внимания с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гиперактивностью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в России. [Текст] - М.: РАРОГЬ,1997. - 67с.</w:t>
      </w:r>
    </w:p>
    <w:p w:rsidR="00D63264" w:rsidRPr="00B0767A" w:rsidRDefault="00D63264" w:rsidP="00D632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Лютова Е.К., Монина Г.Б. Шпаргалка для взрослых: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Псикоррекционная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агрессивными, тревожными и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аутичными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детьми. [Текст] - М.: Генезис, 2000. - 192с.</w:t>
      </w:r>
    </w:p>
    <w:p w:rsidR="00D63264" w:rsidRPr="00B0767A" w:rsidRDefault="00D63264" w:rsidP="00D632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Монина Г., Лютова Е. Работа с "особым" ребенком [Текст] // Первое сентября. - №10. - 2000. - С.7-8.</w:t>
      </w:r>
    </w:p>
    <w:p w:rsidR="00D63264" w:rsidRPr="00B0767A" w:rsidRDefault="00D63264" w:rsidP="00D632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Окленд В. Окна в мир ребенка: Руководство по детской психологии [Текст] / Пер. с англ. - М.: Независимая фирма "Класс", 2000.- 336с.</w:t>
      </w:r>
    </w:p>
    <w:p w:rsidR="00D63264" w:rsidRPr="00B0767A" w:rsidRDefault="00D63264" w:rsidP="00D632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детей с отклонениями и нарушениями психического развития</w:t>
      </w:r>
      <w:proofErr w:type="gram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и общая редакция Астапова В.М., </w:t>
      </w:r>
      <w:proofErr w:type="spellStart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Микадзе</w:t>
      </w:r>
      <w:proofErr w:type="spellEnd"/>
      <w:r w:rsidRPr="00B07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 [Текст] - СПб: Питер, 2001. - 384с.</w:t>
      </w:r>
    </w:p>
    <w:p w:rsidR="00D63264" w:rsidRPr="00011112" w:rsidRDefault="00D63264" w:rsidP="00D632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11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br/>
      </w:r>
    </w:p>
    <w:sectPr w:rsidR="00D63264" w:rsidRPr="00011112" w:rsidSect="0039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B18"/>
    <w:multiLevelType w:val="multilevel"/>
    <w:tmpl w:val="A4D4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B6C53"/>
    <w:multiLevelType w:val="multilevel"/>
    <w:tmpl w:val="8F54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35BBD"/>
    <w:multiLevelType w:val="multilevel"/>
    <w:tmpl w:val="3AAC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61F59"/>
    <w:multiLevelType w:val="multilevel"/>
    <w:tmpl w:val="BB98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3749F"/>
    <w:multiLevelType w:val="multilevel"/>
    <w:tmpl w:val="A956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AD4201"/>
    <w:multiLevelType w:val="multilevel"/>
    <w:tmpl w:val="DFF6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808CE"/>
    <w:multiLevelType w:val="multilevel"/>
    <w:tmpl w:val="0EBA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264"/>
    <w:rsid w:val="00011112"/>
    <w:rsid w:val="0039172D"/>
    <w:rsid w:val="003B4F24"/>
    <w:rsid w:val="005D72F7"/>
    <w:rsid w:val="00B0767A"/>
    <w:rsid w:val="00BB54F9"/>
    <w:rsid w:val="00D63264"/>
    <w:rsid w:val="00EC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EC5C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ydom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4198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3</cp:revision>
  <dcterms:created xsi:type="dcterms:W3CDTF">2016-05-30T20:21:00Z</dcterms:created>
  <dcterms:modified xsi:type="dcterms:W3CDTF">2024-05-31T08:38:00Z</dcterms:modified>
</cp:coreProperties>
</file>