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Министерство образования Ставропольского края</w:t>
      </w:r>
    </w:p>
    <w:p w:rsidR="00824069" w:rsidRPr="00B35DC3" w:rsidRDefault="00824069" w:rsidP="00824069">
      <w:pPr>
        <w:spacing w:after="0" w:line="240" w:lineRule="auto"/>
        <w:ind w:left="427" w:right="-239" w:firstLine="698"/>
        <w:jc w:val="center"/>
        <w:rPr>
          <w:rFonts w:ascii="Times New Roman" w:hAnsi="Times New Roman" w:cs="Times New Roman"/>
          <w:sz w:val="24"/>
          <w:szCs w:val="24"/>
        </w:rPr>
      </w:pPr>
      <w:r w:rsidRPr="00B35DC3">
        <w:rPr>
          <w:rFonts w:ascii="Times New Roman" w:hAnsi="Times New Roman" w:cs="Times New Roman"/>
          <w:b/>
          <w:bCs/>
          <w:sz w:val="24"/>
          <w:szCs w:val="24"/>
        </w:rPr>
        <w:t>Государственное казенное дошкольное образовательное учреждение</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«ДЕТСКИЙ САД № 15 «Ласточка»</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356146 г. Изобильный, улица Школьная– 3а;</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ИНН 26070100063, КПП260701001</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тел., факс (886545) 2-80-31</w:t>
      </w:r>
    </w:p>
    <w:p w:rsidR="00824069" w:rsidRPr="00B35DC3" w:rsidRDefault="00824069" w:rsidP="00824069">
      <w:pPr>
        <w:spacing w:after="0" w:line="240" w:lineRule="auto"/>
        <w:ind w:left="427" w:right="-259" w:firstLine="698"/>
        <w:jc w:val="center"/>
        <w:rPr>
          <w:rFonts w:ascii="Times New Roman" w:hAnsi="Times New Roman" w:cs="Times New Roman"/>
          <w:sz w:val="24"/>
          <w:szCs w:val="24"/>
        </w:rPr>
      </w:pPr>
      <w:r w:rsidRPr="00B35DC3">
        <w:rPr>
          <w:rFonts w:ascii="Times New Roman" w:hAnsi="Times New Roman" w:cs="Times New Roman"/>
          <w:b/>
          <w:bCs/>
          <w:sz w:val="24"/>
          <w:szCs w:val="24"/>
        </w:rPr>
        <w:t xml:space="preserve">электронный адрес: </w:t>
      </w:r>
      <w:r w:rsidRPr="00B35DC3">
        <w:rPr>
          <w:rFonts w:ascii="Times New Roman" w:hAnsi="Times New Roman" w:cs="Times New Roman"/>
          <w:b/>
          <w:bCs/>
          <w:sz w:val="24"/>
          <w:szCs w:val="24"/>
          <w:u w:val="single"/>
        </w:rPr>
        <w:t>gdou15@mail.ru</w:t>
      </w:r>
    </w:p>
    <w:p w:rsidR="00824069" w:rsidRPr="00B35DC3" w:rsidRDefault="00824069" w:rsidP="00824069">
      <w:pPr>
        <w:spacing w:after="0" w:line="240" w:lineRule="auto"/>
        <w:jc w:val="center"/>
        <w:rPr>
          <w:rFonts w:ascii="Times New Roman" w:hAnsi="Times New Roman" w:cs="Times New Roman"/>
          <w:sz w:val="24"/>
          <w:szCs w:val="24"/>
        </w:rPr>
      </w:pPr>
      <w:r w:rsidRPr="00B35DC3">
        <w:rPr>
          <w:rFonts w:ascii="Times New Roman" w:hAnsi="Times New Roman" w:cs="Times New Roman"/>
          <w:noProof/>
          <w:sz w:val="24"/>
          <w:szCs w:val="24"/>
          <w:lang w:eastAsia="ru-RU"/>
        </w:rPr>
        <w:drawing>
          <wp:anchor distT="0" distB="0" distL="0" distR="0" simplePos="0" relativeHeight="251659264" behindDoc="1" locked="0" layoutInCell="0" allowOverlap="1">
            <wp:simplePos x="0" y="0"/>
            <wp:positionH relativeFrom="column">
              <wp:posOffset>146685</wp:posOffset>
            </wp:positionH>
            <wp:positionV relativeFrom="paragraph">
              <wp:posOffset>13970</wp:posOffset>
            </wp:positionV>
            <wp:extent cx="5974080" cy="1524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rcRect l="-48" t="-15094" r="-48" b="-15094"/>
                    <a:stretch>
                      <a:fillRect/>
                    </a:stretch>
                  </pic:blipFill>
                  <pic:spPr bwMode="auto">
                    <a:xfrm>
                      <a:off x="0" y="0"/>
                      <a:ext cx="5974080" cy="15240"/>
                    </a:xfrm>
                    <a:prstGeom prst="rect">
                      <a:avLst/>
                    </a:prstGeom>
                  </pic:spPr>
                </pic:pic>
              </a:graphicData>
            </a:graphic>
          </wp:anchor>
        </w:drawing>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02320E" w:rsidRDefault="0002320E" w:rsidP="0002320E">
      <w:pPr>
        <w:shd w:val="clear" w:color="auto" w:fill="FFFFFF"/>
        <w:spacing w:after="0" w:line="210" w:lineRule="atLeast"/>
        <w:jc w:val="center"/>
        <w:rPr>
          <w:rFonts w:ascii="Times New Roman" w:eastAsia="Times New Roman" w:hAnsi="Times New Roman" w:cs="Times New Roman"/>
          <w:b/>
          <w:color w:val="181818"/>
          <w:sz w:val="32"/>
          <w:szCs w:val="32"/>
          <w:lang w:eastAsia="ru-RU"/>
        </w:rPr>
      </w:pPr>
      <w:r w:rsidRPr="0002320E">
        <w:rPr>
          <w:rFonts w:ascii="Times New Roman" w:eastAsia="Times New Roman" w:hAnsi="Times New Roman" w:cs="Times New Roman"/>
          <w:b/>
          <w:color w:val="181818"/>
          <w:sz w:val="32"/>
          <w:szCs w:val="32"/>
          <w:lang w:eastAsia="ru-RU"/>
        </w:rPr>
        <w:t>Консультация для родителей</w:t>
      </w:r>
      <w:r w:rsidR="00381A3C">
        <w:rPr>
          <w:rFonts w:ascii="Times New Roman" w:eastAsia="Times New Roman" w:hAnsi="Times New Roman" w:cs="Times New Roman"/>
          <w:b/>
          <w:color w:val="181818"/>
          <w:sz w:val="32"/>
          <w:szCs w:val="32"/>
          <w:lang w:eastAsia="ru-RU"/>
        </w:rPr>
        <w:t>:</w:t>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B35DC3" w:rsidRPr="00381A3C" w:rsidRDefault="00E7416F" w:rsidP="00E7416F">
      <w:pPr>
        <w:shd w:val="clear" w:color="auto" w:fill="FFFFFF"/>
        <w:spacing w:after="0" w:line="210" w:lineRule="atLeast"/>
        <w:jc w:val="center"/>
        <w:rPr>
          <w:rFonts w:ascii="Times New Roman" w:eastAsia="Times New Roman" w:hAnsi="Times New Roman" w:cs="Times New Roman"/>
          <w:color w:val="181818"/>
          <w:sz w:val="32"/>
          <w:szCs w:val="32"/>
          <w:lang w:eastAsia="ru-RU"/>
        </w:rPr>
      </w:pPr>
      <w:r w:rsidRPr="00381A3C">
        <w:rPr>
          <w:rFonts w:ascii="Times New Roman" w:eastAsia="Times New Roman" w:hAnsi="Times New Roman" w:cs="Times New Roman"/>
          <w:color w:val="181818"/>
          <w:sz w:val="32"/>
          <w:szCs w:val="32"/>
          <w:lang w:eastAsia="ru-RU"/>
        </w:rPr>
        <w:t xml:space="preserve">«Развитие связной речи детей </w:t>
      </w:r>
      <w:r w:rsidR="00C152B7" w:rsidRPr="00381A3C">
        <w:rPr>
          <w:rFonts w:ascii="Times New Roman" w:eastAsia="Times New Roman" w:hAnsi="Times New Roman" w:cs="Times New Roman"/>
          <w:color w:val="181818"/>
          <w:sz w:val="32"/>
          <w:szCs w:val="32"/>
          <w:lang w:eastAsia="ru-RU"/>
        </w:rPr>
        <w:t>в процессе  ознакомления</w:t>
      </w:r>
    </w:p>
    <w:p w:rsidR="00A3562C" w:rsidRPr="00381A3C" w:rsidRDefault="00E7416F" w:rsidP="00E7416F">
      <w:pPr>
        <w:shd w:val="clear" w:color="auto" w:fill="FFFFFF"/>
        <w:spacing w:after="0" w:line="210" w:lineRule="atLeast"/>
        <w:jc w:val="center"/>
        <w:rPr>
          <w:rFonts w:ascii="Times New Roman" w:eastAsia="Times New Roman" w:hAnsi="Times New Roman" w:cs="Times New Roman"/>
          <w:color w:val="181818"/>
          <w:sz w:val="32"/>
          <w:szCs w:val="32"/>
          <w:lang w:eastAsia="ru-RU"/>
        </w:rPr>
      </w:pPr>
      <w:r w:rsidRPr="00381A3C">
        <w:rPr>
          <w:rFonts w:ascii="Times New Roman" w:eastAsia="Times New Roman" w:hAnsi="Times New Roman" w:cs="Times New Roman"/>
          <w:color w:val="181818"/>
          <w:sz w:val="32"/>
          <w:szCs w:val="32"/>
          <w:lang w:eastAsia="ru-RU"/>
        </w:rPr>
        <w:t>с сезонными явлениями природы»</w:t>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center"/>
        <w:rPr>
          <w:rFonts w:ascii="Times New Roman" w:eastAsia="Times New Roman" w:hAnsi="Times New Roman" w:cs="Times New Roman"/>
          <w:color w:val="181818"/>
          <w:sz w:val="24"/>
          <w:szCs w:val="24"/>
          <w:lang w:eastAsia="ru-RU"/>
        </w:rPr>
      </w:pPr>
    </w:p>
    <w:p w:rsidR="00B35DC3" w:rsidRPr="00B35DC3"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Подготовил: </w:t>
      </w:r>
    </w:p>
    <w:p w:rsidR="0002320E"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учитель-логопед </w:t>
      </w:r>
      <w:r w:rsidR="0002320E">
        <w:rPr>
          <w:rFonts w:ascii="Times New Roman" w:eastAsia="Times New Roman" w:hAnsi="Times New Roman" w:cs="Times New Roman"/>
          <w:color w:val="181818"/>
          <w:sz w:val="24"/>
          <w:szCs w:val="24"/>
          <w:lang w:eastAsia="ru-RU"/>
        </w:rPr>
        <w:t xml:space="preserve"> </w:t>
      </w:r>
      <w:proofErr w:type="gramStart"/>
      <w:r w:rsidR="0002320E">
        <w:rPr>
          <w:rFonts w:ascii="Times New Roman" w:eastAsia="Times New Roman" w:hAnsi="Times New Roman" w:cs="Times New Roman"/>
          <w:color w:val="181818"/>
          <w:sz w:val="24"/>
          <w:szCs w:val="24"/>
          <w:lang w:eastAsia="ru-RU"/>
        </w:rPr>
        <w:t>высшей</w:t>
      </w:r>
      <w:proofErr w:type="gramEnd"/>
    </w:p>
    <w:p w:rsidR="00B35DC3" w:rsidRPr="00B35DC3" w:rsidRDefault="0002320E"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квалификационной категории </w:t>
      </w:r>
    </w:p>
    <w:p w:rsidR="00B35DC3" w:rsidRPr="00B35DC3" w:rsidRDefault="00B35DC3" w:rsidP="00B35DC3">
      <w:pPr>
        <w:shd w:val="clear" w:color="auto" w:fill="FFFFFF"/>
        <w:spacing w:after="0" w:line="210" w:lineRule="atLeast"/>
        <w:jc w:val="right"/>
        <w:rPr>
          <w:rFonts w:ascii="Times New Roman" w:eastAsia="Times New Roman" w:hAnsi="Times New Roman" w:cs="Times New Roman"/>
          <w:color w:val="181818"/>
          <w:sz w:val="24"/>
          <w:szCs w:val="24"/>
          <w:lang w:eastAsia="ru-RU"/>
        </w:rPr>
      </w:pPr>
      <w:proofErr w:type="spellStart"/>
      <w:r w:rsidRPr="00B35DC3">
        <w:rPr>
          <w:rFonts w:ascii="Times New Roman" w:eastAsia="Times New Roman" w:hAnsi="Times New Roman" w:cs="Times New Roman"/>
          <w:color w:val="181818"/>
          <w:sz w:val="24"/>
          <w:szCs w:val="24"/>
          <w:lang w:eastAsia="ru-RU"/>
        </w:rPr>
        <w:t>Стрельцова</w:t>
      </w:r>
      <w:proofErr w:type="spellEnd"/>
      <w:r w:rsidRPr="00B35DC3">
        <w:rPr>
          <w:rFonts w:ascii="Times New Roman" w:eastAsia="Times New Roman" w:hAnsi="Times New Roman" w:cs="Times New Roman"/>
          <w:color w:val="181818"/>
          <w:sz w:val="24"/>
          <w:szCs w:val="24"/>
          <w:lang w:eastAsia="ru-RU"/>
        </w:rPr>
        <w:t xml:space="preserve"> А.А.</w:t>
      </w: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10" w:lineRule="atLeast"/>
        <w:jc w:val="right"/>
        <w:rPr>
          <w:rFonts w:ascii="Times New Roman" w:eastAsia="Times New Roman" w:hAnsi="Times New Roman" w:cs="Times New Roman"/>
          <w:color w:val="181818"/>
          <w:sz w:val="24"/>
          <w:szCs w:val="24"/>
          <w:lang w:eastAsia="ru-RU"/>
        </w:rPr>
      </w:pP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Природа всегда вокруг ребенка, она воздействует на ребенка с ранних лет своим разнообразием и новизной, вызывает его изумление, желание больше узнать, спросить, обсудить увиденное. </w:t>
      </w:r>
      <w:proofErr w:type="gramStart"/>
      <w:r w:rsidRPr="00B35DC3">
        <w:rPr>
          <w:rFonts w:ascii="Times New Roman" w:eastAsia="Times New Roman" w:hAnsi="Times New Roman" w:cs="Times New Roman"/>
          <w:color w:val="181818"/>
          <w:sz w:val="24"/>
          <w:szCs w:val="24"/>
          <w:lang w:eastAsia="ru-RU"/>
        </w:rPr>
        <w:t>Важное значение</w:t>
      </w:r>
      <w:proofErr w:type="gramEnd"/>
      <w:r w:rsidRPr="00B35DC3">
        <w:rPr>
          <w:rFonts w:ascii="Times New Roman" w:eastAsia="Times New Roman" w:hAnsi="Times New Roman" w:cs="Times New Roman"/>
          <w:color w:val="181818"/>
          <w:sz w:val="24"/>
          <w:szCs w:val="24"/>
          <w:lang w:eastAsia="ru-RU"/>
        </w:rPr>
        <w:t xml:space="preserve"> природы в развитии логического мышления и связной речи подчеркивал К.Д. Ушинский, который считал логику природы самой доступной, наглядной и полезной для ребенка; утверждал, что для совершенствования слова и мысли ребенка необходимо обогащать его душу понятными, яркими образами природы.</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Природа помогает наглядно и доступно продемонстрировать причинную и временную зависимость, последовательность, взаимосвязь и взаимозависимость предметов и явлений. Дети учатся наблюдать, выделять эти связи и объяснять наблюдаемое, что оказывает значительное влияние на развитие их мыслительное деятельности. В процессе познания природы дети осваивают грамматические категории, обозначающие названия, действия и качества, что помогает им анализировать предмет и явление с разных сторон. В связи с этим, создаются условия для развития связной речи и формирования таких ее качеств как последовательность, логичность, доказательность и четкость. Ребенок учится рассуждать, рассказывать описывать.</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Т.А. </w:t>
      </w:r>
      <w:proofErr w:type="spellStart"/>
      <w:r w:rsidRPr="00B35DC3">
        <w:rPr>
          <w:rFonts w:ascii="Times New Roman" w:eastAsia="Times New Roman" w:hAnsi="Times New Roman" w:cs="Times New Roman"/>
          <w:color w:val="181818"/>
          <w:sz w:val="24"/>
          <w:szCs w:val="24"/>
          <w:lang w:eastAsia="ru-RU"/>
        </w:rPr>
        <w:t>Ладыженская</w:t>
      </w:r>
      <w:proofErr w:type="spellEnd"/>
      <w:r w:rsidRPr="00B35DC3">
        <w:rPr>
          <w:rFonts w:ascii="Times New Roman" w:eastAsia="Times New Roman" w:hAnsi="Times New Roman" w:cs="Times New Roman"/>
          <w:color w:val="181818"/>
          <w:sz w:val="24"/>
          <w:szCs w:val="24"/>
          <w:lang w:eastAsia="ru-RU"/>
        </w:rPr>
        <w:t xml:space="preserve"> подчеркивает, что уровень лексики, необходимый для развития связной речи, напрямую зависит от способности ребенка пользоваться образными средствами. В среднем дошкольном возрасте при характеристике предметов дети, в основном, используют такие характеристики, как цвет и размер и, только благодаря образцу взрослого, ребенок может начать использовать образные сложные определения. Если в процессе наблюдения и рассматривания объектов природы обращать внимание детей на красоту явлений природы, то они начинают осваивать соответствующий словарь и способы характеристики. Так же в своей работе она указывает, что при описании явлений природы дети в 3-7 раз чаще пользуются прилагательными и наречиями, чем при описании явлений общественной жизни.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Владение связной речью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и фонетической. Вопросы формирования связной речи у </w:t>
      </w:r>
      <w:r w:rsidRPr="00B35DC3">
        <w:rPr>
          <w:rFonts w:ascii="Times New Roman" w:eastAsia="Times New Roman" w:hAnsi="Times New Roman" w:cs="Times New Roman"/>
          <w:color w:val="181818"/>
          <w:sz w:val="24"/>
          <w:szCs w:val="24"/>
          <w:lang w:eastAsia="ru-RU"/>
        </w:rPr>
        <w:lastRenderedPageBreak/>
        <w:t>детей рассматриваются в двух направлениях: обучение диалогической и монологической речи. Работа по развитию диалогической речи направлена на формирование умений, необходимых для общения. 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Обучение диалогической речи протекает в следующих формах: в свободном речевом общении; при специально организованных наблюдениях, на занятиях; в различных видах деятельности. В свободном речевом общении средством обучения диалогической речи служит беседа. Она может проводиться во время любых режимных моментов: на прогулке, во время игры и т.д. Беседа может проводиться на специально организованном наблюдении, какого либо объекта или явления природы. С помощью таких бесед у детей развивается наблюдательность, формируется самостоятельное мышление, пробуждается непосредственный интерес к речевой деятельности.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Известный деятель дошкольного воспитания Л.К. </w:t>
      </w:r>
      <w:proofErr w:type="spellStart"/>
      <w:r w:rsidRPr="00B35DC3">
        <w:rPr>
          <w:rFonts w:ascii="Times New Roman" w:eastAsia="Times New Roman" w:hAnsi="Times New Roman" w:cs="Times New Roman"/>
          <w:color w:val="181818"/>
          <w:sz w:val="24"/>
          <w:szCs w:val="24"/>
          <w:lang w:eastAsia="ru-RU"/>
        </w:rPr>
        <w:t>Шлегер</w:t>
      </w:r>
      <w:proofErr w:type="spellEnd"/>
      <w:r w:rsidRPr="00B35DC3">
        <w:rPr>
          <w:rFonts w:ascii="Times New Roman" w:eastAsia="Times New Roman" w:hAnsi="Times New Roman" w:cs="Times New Roman"/>
          <w:color w:val="181818"/>
          <w:sz w:val="24"/>
          <w:szCs w:val="24"/>
          <w:lang w:eastAsia="ru-RU"/>
        </w:rPr>
        <w:t xml:space="preserve"> разработала материал для бесед с дошкольниками природоведческого содержания. В ее книге разработаны беседы, которые помогают разобраться ребенку в уже накопленном им материале. Беседами о животных, растениях направляется мысль ребенка, они дают возможность ему отобрать путем припоминания и воображения те факты из своего опыта, которые имеют связь с предметом разговора, и сосредоточить на нем свое внимание. Наводящие вопросы заставляют мысль ребенка работать в определенном направлении.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Беседы с дошкольниками можно проводить везде, но методика их проведения различается. Выделяют различные типы бесед о природе: беседы, совмещенные с непосредственным восприятием (в процессе наблюдений, экскурсий, прогулок); беседы в процессе деятельности детей (во время труда в природе); беседы на основе имеющихся данных.</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Развитию связной речи детей дошкольного возраста в наибольшей степени способствуют вопросы, помогающие детям раскрыть причины явлений и установить связи и закономерности сезонных изменений в природе, поскольку отвечая, ребенку придется охарактеризовать явление и назвать словом установленную связь (Почему зимой река покрыта льдом?</w:t>
      </w:r>
      <w:proofErr w:type="gramEnd"/>
      <w:r w:rsidRPr="00B35DC3">
        <w:rPr>
          <w:rFonts w:ascii="Times New Roman" w:eastAsia="Times New Roman" w:hAnsi="Times New Roman" w:cs="Times New Roman"/>
          <w:color w:val="181818"/>
          <w:sz w:val="24"/>
          <w:szCs w:val="24"/>
          <w:lang w:eastAsia="ru-RU"/>
        </w:rPr>
        <w:t xml:space="preserve"> – </w:t>
      </w:r>
      <w:proofErr w:type="gramStart"/>
      <w:r w:rsidRPr="00B35DC3">
        <w:rPr>
          <w:rFonts w:ascii="Times New Roman" w:eastAsia="Times New Roman" w:hAnsi="Times New Roman" w:cs="Times New Roman"/>
          <w:color w:val="181818"/>
          <w:sz w:val="24"/>
          <w:szCs w:val="24"/>
          <w:lang w:eastAsia="ru-RU"/>
        </w:rPr>
        <w:t>Зимой река покрыта льдом, потому что холодно).</w:t>
      </w:r>
      <w:proofErr w:type="gramEnd"/>
      <w:r w:rsidRPr="00B35DC3">
        <w:rPr>
          <w:rFonts w:ascii="Times New Roman" w:eastAsia="Times New Roman" w:hAnsi="Times New Roman" w:cs="Times New Roman"/>
          <w:color w:val="181818"/>
          <w:sz w:val="24"/>
          <w:szCs w:val="24"/>
          <w:lang w:eastAsia="ru-RU"/>
        </w:rPr>
        <w:t xml:space="preserve"> Для того чтобы беседа проходила интересно, активно и доставляла радость детям, воспитателю необходимо использовать различные организационные методы: сюрпризные моменты, веселые стихи, сказки, речевые логические задачи, загадки, наглядные дидактические материалы, разнообразные коллекции и гербарии, собранные детьми.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Развитию связной речи детей среднего дошкольного возраста в образовательной деятельности по ознакомлению с сезонными явлениями природы, могут способствовать сказки, стихи и литературно-художественные тексты для чтения. В этой связи, можно использовать для драматизаций или театральной постановки рассказы и сказки К.Д. Ушинского, созданные для детей (книги «Родное слово», «Детский мир»). В рассказах «Зима», «Весна», «Лето», «Осень», «Проказы старухи зимы», «Спор деревьев», «Спор животных», «Четыре желания» и др., доступно рассказано о явлениях природы и о смене времен года, о том, что окружает детей в повседневной жизни: о мире животных и птиц.</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Легко усваивается фольклорный материал (</w:t>
      </w:r>
      <w:proofErr w:type="spellStart"/>
      <w:r w:rsidRPr="00B35DC3">
        <w:rPr>
          <w:rFonts w:ascii="Times New Roman" w:eastAsia="Times New Roman" w:hAnsi="Times New Roman" w:cs="Times New Roman"/>
          <w:color w:val="181818"/>
          <w:sz w:val="24"/>
          <w:szCs w:val="24"/>
          <w:lang w:eastAsia="ru-RU"/>
        </w:rPr>
        <w:t>потешки</w:t>
      </w:r>
      <w:proofErr w:type="spellEnd"/>
      <w:r w:rsidRPr="00B35DC3">
        <w:rPr>
          <w:rFonts w:ascii="Times New Roman" w:eastAsia="Times New Roman" w:hAnsi="Times New Roman" w:cs="Times New Roman"/>
          <w:color w:val="181818"/>
          <w:sz w:val="24"/>
          <w:szCs w:val="24"/>
          <w:lang w:eastAsia="ru-RU"/>
        </w:rPr>
        <w:t xml:space="preserve">, песенки, игры) построенный в форме диалогов. Инсценировка </w:t>
      </w:r>
      <w:proofErr w:type="spellStart"/>
      <w:r w:rsidRPr="00B35DC3">
        <w:rPr>
          <w:rFonts w:ascii="Times New Roman" w:eastAsia="Times New Roman" w:hAnsi="Times New Roman" w:cs="Times New Roman"/>
          <w:color w:val="181818"/>
          <w:sz w:val="24"/>
          <w:szCs w:val="24"/>
          <w:lang w:eastAsia="ru-RU"/>
        </w:rPr>
        <w:t>потешек</w:t>
      </w:r>
      <w:proofErr w:type="spellEnd"/>
      <w:r w:rsidRPr="00B35DC3">
        <w:rPr>
          <w:rFonts w:ascii="Times New Roman" w:eastAsia="Times New Roman" w:hAnsi="Times New Roman" w:cs="Times New Roman"/>
          <w:color w:val="181818"/>
          <w:sz w:val="24"/>
          <w:szCs w:val="24"/>
          <w:lang w:eastAsia="ru-RU"/>
        </w:rPr>
        <w:t xml:space="preserve"> по ролям, позволяет детям освоить не только форму различных высказываний диалога, но и правила очередности, усвоить вопросительную, повествовательную, побудительную и другие виды интонаций.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При наблюдении природных явлений можно использовать пословицы, поговорки и загадки, которые учат детей красивому, образному видению природы, но также и логически точному и краткому описанию природного объекта или явления. Загадка учит видеть и осмысливать действительность в ее многообразных связях и ассоциациях, помогает выделить в речи ту или иную особенность предмета, явления, заставляет более внимательно взглянуть на него, увидеть красивое в этом предмете или явлении.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 xml:space="preserve">Эффективным методом для повышения активности детей во время беседы Н.В. Виноградова считала использование речевых логических задач. Речевые логические задачи – это рассказ-загадка о природе, ответ на которую дети могут сформулировать, если они осознали определенные связи и закономерности природы, они могут быть частью беседы или самостоятельной деятельностью. В зависимости от дидактических целей и учитывая опыт детей, воспитатель составляет речевые логические задачи. Материал для составления задач, можно взять в книгах: «Времена года» Д. Зуева, «Родная природа» Д. </w:t>
      </w:r>
      <w:proofErr w:type="spellStart"/>
      <w:r w:rsidRPr="00B35DC3">
        <w:rPr>
          <w:rFonts w:ascii="Times New Roman" w:eastAsia="Times New Roman" w:hAnsi="Times New Roman" w:cs="Times New Roman"/>
          <w:color w:val="181818"/>
          <w:sz w:val="24"/>
          <w:szCs w:val="24"/>
          <w:lang w:eastAsia="ru-RU"/>
        </w:rPr>
        <w:t>Кайгородова</w:t>
      </w:r>
      <w:proofErr w:type="spellEnd"/>
      <w:r w:rsidRPr="00B35DC3">
        <w:rPr>
          <w:rFonts w:ascii="Times New Roman" w:eastAsia="Times New Roman" w:hAnsi="Times New Roman" w:cs="Times New Roman"/>
          <w:color w:val="181818"/>
          <w:sz w:val="24"/>
          <w:szCs w:val="24"/>
          <w:lang w:eastAsia="ru-RU"/>
        </w:rPr>
        <w:t xml:space="preserve">, «Вести из леса» В. Бианки, «Лесные разговоры» Э. </w:t>
      </w:r>
      <w:proofErr w:type="spellStart"/>
      <w:r w:rsidRPr="00B35DC3">
        <w:rPr>
          <w:rFonts w:ascii="Times New Roman" w:eastAsia="Times New Roman" w:hAnsi="Times New Roman" w:cs="Times New Roman"/>
          <w:color w:val="181818"/>
          <w:sz w:val="24"/>
          <w:szCs w:val="24"/>
          <w:lang w:eastAsia="ru-RU"/>
        </w:rPr>
        <w:t>Шима</w:t>
      </w:r>
      <w:proofErr w:type="spellEnd"/>
      <w:r w:rsidRPr="00B35DC3">
        <w:rPr>
          <w:rFonts w:ascii="Times New Roman" w:eastAsia="Times New Roman" w:hAnsi="Times New Roman" w:cs="Times New Roman"/>
          <w:color w:val="181818"/>
          <w:sz w:val="24"/>
          <w:szCs w:val="24"/>
          <w:lang w:eastAsia="ru-RU"/>
        </w:rPr>
        <w:t>, «В лесах счастливой охоты» Н. Сладкова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 дошкольном возрасте происходит овладение двумя типами устной монологической речи: пересказом и рассказом. В процессе работы большое значение придается выбору произведений для пересказа. Предпочтение отдается текстам с однотипными эпизодами, повторяющимися сюжетными моментами, ясной логической последовательностью событий. (Л.Н. Толстой «Дуб и орешник», Н.И. Сладков «Лесные шорохи», Е.И. </w:t>
      </w:r>
      <w:proofErr w:type="spellStart"/>
      <w:r w:rsidRPr="00B35DC3">
        <w:rPr>
          <w:rFonts w:ascii="Times New Roman" w:eastAsia="Times New Roman" w:hAnsi="Times New Roman" w:cs="Times New Roman"/>
          <w:color w:val="181818"/>
          <w:sz w:val="24"/>
          <w:szCs w:val="24"/>
          <w:lang w:eastAsia="ru-RU"/>
        </w:rPr>
        <w:t>Чарушин</w:t>
      </w:r>
      <w:proofErr w:type="spellEnd"/>
      <w:r w:rsidRPr="00B35DC3">
        <w:rPr>
          <w:rFonts w:ascii="Times New Roman" w:eastAsia="Times New Roman" w:hAnsi="Times New Roman" w:cs="Times New Roman"/>
          <w:color w:val="181818"/>
          <w:sz w:val="24"/>
          <w:szCs w:val="24"/>
          <w:lang w:eastAsia="ru-RU"/>
        </w:rPr>
        <w:t xml:space="preserve"> «На нашем дворе», В. Бианки «Купание медвежат» и др.) При подборе текста учитываются индивидуальные речевые, возрастные и интеллектуальные возможности детей. Тексты для детей дошкольного возраста должны быть просты и доступны по содержанию, построению, для того, что бы ребенок мог передать последовательность и логику в описании событий, сопоставить отдельные факты, сделать выводы.</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Следующим этапом развития связной речи, является обучение детей связному повествовательному рассказыванию о сезонных явлениях природы. Приоритетной задачей на данном этапе выступает формирование умения строить высказывания и анализировать его структуру: есть ли в нем начало, как развивается действие, имеется ли завершение.</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Н.Ф. Виноградовой была разработана характеристика видов рассказов, способствующих развитию монологической речи детей на основе ознакомления с природой: сюжетный рассказ на основе непосредственного восприятия или труда в природе («Как мы убирали свеклу», «Кто обедал в птичьей столовой»); </w:t>
      </w:r>
      <w:proofErr w:type="gramStart"/>
      <w:r w:rsidRPr="00B35DC3">
        <w:rPr>
          <w:rFonts w:ascii="Times New Roman" w:eastAsia="Times New Roman" w:hAnsi="Times New Roman" w:cs="Times New Roman"/>
          <w:color w:val="181818"/>
          <w:sz w:val="24"/>
          <w:szCs w:val="24"/>
          <w:lang w:eastAsia="ru-RU"/>
        </w:rPr>
        <w:t>сюжетный и описательный рассказ на основе обобщения знаний, полученных в результате бесед, чтения книг, рассматривания картин («Как звери живут зимой», «Куда пропали грачи»); описательный рассказ, основанный на сравнении разных времен года («Наш участок зимой и летом») и описание пейзажной картины; описательный рассказ о сезоне в целом («Мое любимое время года», «Как узнать осень?»);</w:t>
      </w:r>
      <w:proofErr w:type="gramEnd"/>
      <w:r w:rsidRPr="00B35DC3">
        <w:rPr>
          <w:rFonts w:ascii="Times New Roman" w:eastAsia="Times New Roman" w:hAnsi="Times New Roman" w:cs="Times New Roman"/>
          <w:color w:val="181818"/>
          <w:sz w:val="24"/>
          <w:szCs w:val="24"/>
          <w:lang w:eastAsia="ru-RU"/>
        </w:rPr>
        <w:t xml:space="preserve"> описательный рассказ об отдельном предмете или явлении природы («Береза осенью», «Ветка сирени»).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Знакомство детей с природными явлениями и объектами она рекомендует проводить по сезонам, соблюдая последовательность естественной смены времени года, что поможет детям осмыслить само это понятие «время года». Необходимо провести несколько повторных встреч с явлениями, для их лучшего понимания, а также как можно больше разнообразить условия этих встреч.</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Например, весною можно знакомить детей с такими явлениями как: таяние снега, сосульки, капель, проталины, первая свежая травка, набухание почек, первые зеленые листочки, первые цветы (мать-и-мачеха, перелески, одуванчики и др.), синева неба, ласковое солнце, прилет птиц, появление насекомых (мух, бабочек, жуков, появление лягушек), весенний дождь, лужи, ветер.</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Летом это: увеличение долготы дня, повышение температуры, палящее солнце, летняя выгоревшая листва, цветы, ягоды, овощи, грибы, жизнь птиц летом (гнездование, вывод птенцов, пение птиц), жизнь насекомых, летний дождь, ливень, град, тучи, гроза, гром, молния, радуга.</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Осенью можно наблюдать: увядание травы и цветов; серое, хмурое осеннее небо; тучи; холодный, порывистый ветер; изменение цвета листвы; листопад; исчезновение мух и других насекомых; осенние дожди; первый лед и снег; сокращение долготы дня.</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Зимою обратить внимание детей на короткий день, снегопад и снег, лед и замерзание водоемов, мороз и вьюгу, зимнее небо, иней и узоры на замерзших окнах, жизнь птиц зимой.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Важным условием так же является проведение нескольких повторных встреч с явлениями, для их лучшего понимания, а также как можно большего разнообразия условий этих встреч.</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работе с детьми, для активизации познавательной деятельности и речевой активности, необходимо использовать различные экологические игры (дидактические, речевые подвижные), игровые обучающие ситуации, экскурсии, целевые прогулки, природоохранительные акции и экологические проекты, наблюдения разных видов, элементарные опыты, эксперименты и трудовую деятельность. Воспитатель должен стараться углубить представления детей и научить применять их в различных обучающих ситуациях. Для этого необходимо грамотно сочетать разные виды образовательной и практической деятельности детей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образовательной деятельности по ознакомлению с сезонными явлениями природы необходимо использовать различные дидактические речевые игры, в ходе которых выполняются различные задания: найти признаки сезонного явления или общий признак, подобрать однокоренное слово, научиться употреблять слова во множественном числе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Подбор антонимов позволит детям научиться сопоставлять предметы и явления окружающего мира: по величине, по временным и пространственным отношениям и др. Например: д/и «Скажи наоборот» (Тепло – холодно, низкий – высокий, радостный – грустный, печальный; солнечный – пасмурный; спелый – не-спелый; сухой – мокрый, тихий – шумный, рано – поздно).</w:t>
      </w:r>
      <w:proofErr w:type="gramEnd"/>
      <w:r w:rsidRPr="00B35DC3">
        <w:rPr>
          <w:rFonts w:ascii="Times New Roman" w:eastAsia="Times New Roman" w:hAnsi="Times New Roman" w:cs="Times New Roman"/>
          <w:color w:val="181818"/>
          <w:sz w:val="24"/>
          <w:szCs w:val="24"/>
          <w:lang w:eastAsia="ru-RU"/>
        </w:rPr>
        <w:t xml:space="preserve"> Дидактические игры по подбору синонимов помогут детям вдуматься в смысл употребляемых слов и правильно их сочетать, подбирая более точное в смысловом отношении слово.</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Для обучения детей способам словообразования разных частей речи, можно использовать такие дидактические игры, как например: </w:t>
      </w:r>
      <w:proofErr w:type="gramStart"/>
      <w:r w:rsidRPr="00B35DC3">
        <w:rPr>
          <w:rFonts w:ascii="Times New Roman" w:eastAsia="Times New Roman" w:hAnsi="Times New Roman" w:cs="Times New Roman"/>
          <w:color w:val="181818"/>
          <w:sz w:val="24"/>
          <w:szCs w:val="24"/>
          <w:lang w:eastAsia="ru-RU"/>
        </w:rPr>
        <w:t>«Слова родственники» (Лес – лесной – лесок – лесник; дерево – деревцо – деревянный; гриб – грибок – грибочек – грибник – грибной – грибница; лист – листва – листок – листочек – лиственный; снег – снегопад – снеговик – снегурочка – снежинка – снежок – снежный; дождь – дождик – дождевик – дождливый; лед – ледовый – ледок - ледяной – ледокол – заледенелый – льдинка; сад – садовод – садовый – садовник – посадить – посадить; вода – водичка – водопад – водяной – водный).</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Что бы дети более уместно применяли слова в разных типах высказываний, необходимо научить их способам словообразования существительных и прилагательных с помощью суффиксов, придающих им эмоционально-экспрессивную окраску, для этого можно применить такие дидактические игры как: </w:t>
      </w:r>
      <w:proofErr w:type="gramStart"/>
      <w:r w:rsidRPr="00B35DC3">
        <w:rPr>
          <w:rFonts w:ascii="Times New Roman" w:eastAsia="Times New Roman" w:hAnsi="Times New Roman" w:cs="Times New Roman"/>
          <w:color w:val="181818"/>
          <w:sz w:val="24"/>
          <w:szCs w:val="24"/>
          <w:lang w:eastAsia="ru-RU"/>
        </w:rPr>
        <w:t xml:space="preserve">«Назови ласково» (Береза – березонька, ручей – ручеек, солнце – солнышко, куст – кусток – кусточек, дождь – дождик – дождичек, теплый – тепленький, зеленый – зелененький, кучерявый – </w:t>
      </w:r>
      <w:proofErr w:type="spellStart"/>
      <w:r w:rsidRPr="00B35DC3">
        <w:rPr>
          <w:rFonts w:ascii="Times New Roman" w:eastAsia="Times New Roman" w:hAnsi="Times New Roman" w:cs="Times New Roman"/>
          <w:color w:val="181818"/>
          <w:sz w:val="24"/>
          <w:szCs w:val="24"/>
          <w:lang w:eastAsia="ru-RU"/>
        </w:rPr>
        <w:t>кучерявенький</w:t>
      </w:r>
      <w:proofErr w:type="spellEnd"/>
      <w:r w:rsidRPr="00B35DC3">
        <w:rPr>
          <w:rFonts w:ascii="Times New Roman" w:eastAsia="Times New Roman" w:hAnsi="Times New Roman" w:cs="Times New Roman"/>
          <w:color w:val="181818"/>
          <w:sz w:val="24"/>
          <w:szCs w:val="24"/>
          <w:lang w:eastAsia="ru-RU"/>
        </w:rPr>
        <w:t>, белый – беленький – белёхонький).</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С помощью дидактических игр дети научатся образованию форм родительного падежа единственного и множественного числа имен существительных, например: </w:t>
      </w:r>
      <w:proofErr w:type="gramStart"/>
      <w:r w:rsidRPr="00B35DC3">
        <w:rPr>
          <w:rFonts w:ascii="Times New Roman" w:eastAsia="Times New Roman" w:hAnsi="Times New Roman" w:cs="Times New Roman"/>
          <w:color w:val="181818"/>
          <w:sz w:val="24"/>
          <w:szCs w:val="24"/>
          <w:lang w:eastAsia="ru-RU"/>
        </w:rPr>
        <w:t>Д/и «Есть или нет» (Деревья – деревьев; листья – листьев; колосья – колосьев; цветы – цветов; огурцы – огурцов; кусты – кустов; птицы – птиц; тучи – туч; груши – груш; яблоки – яблок; ветки – веток).</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Наблюдая за различными природными явлениями, дети учатся правильному образованию разных форм глаголов, спряжению их по лицам и числам и закрепляют это в речевых дидактических играх, например, Д/и «Что происходит в природе» (слова подбираются с опорой на сезон)</w:t>
      </w:r>
    </w:p>
    <w:p w:rsidR="00A3562C" w:rsidRPr="00B35DC3" w:rsidRDefault="00A3562C" w:rsidP="00A3562C">
      <w:pPr>
        <w:spacing w:after="0" w:line="240" w:lineRule="auto"/>
        <w:rPr>
          <w:rFonts w:ascii="Times New Roman" w:eastAsia="Times New Roman" w:hAnsi="Times New Roman" w:cs="Times New Roman"/>
          <w:sz w:val="24"/>
          <w:szCs w:val="24"/>
          <w:lang w:eastAsia="ru-RU"/>
        </w:rPr>
      </w:pPr>
      <w:r w:rsidRPr="00B35DC3">
        <w:rPr>
          <w:rFonts w:ascii="Times New Roman" w:eastAsia="Times New Roman" w:hAnsi="Times New Roman" w:cs="Times New Roman"/>
          <w:color w:val="181818"/>
          <w:sz w:val="24"/>
          <w:szCs w:val="24"/>
          <w:shd w:val="clear" w:color="auto" w:fill="FFFFFF"/>
          <w:lang w:eastAsia="ru-RU"/>
        </w:rPr>
        <w:t>Солнце</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Светит, греет и печет.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lastRenderedPageBreak/>
        <w:t>Дождь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Льет, идет, моросит, капает, стучит по крышам.</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Птицы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Собираются в стаи, улетают, возвращаются, вьют гнезда, поют песни, высиживают яйца, кормят птенцов.</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Листья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Опадают, падают, летят, кружатся на ветру, вырастают, шумят, шелестят, зеленеют.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Деревья от ветра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 лают?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Гнутся, качаются, сгибаются, наклоняются.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Трава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Желтеет, вянет, зеленеет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Ветер </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Что делает?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Дует, воет, гнет деревья, срывает и кружит листья, гонит облака по небу и т.д.</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Правильному согласованию имен существительных и имен прилагательных помогут речевые дидактические игры с опорой на наглядность, например, Д/игра «Подбери признак» (слова подбираются с опорой на сезон).</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Листья осенью (какие?) — зеленые; желтые, красные, багряные, золотые, как можно сказать об этом одним словом – разноцветные.</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весною (какой?) – освежающий, ласковый, мелкий.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летом (какой?) – теплый, грибной, слепой, шумный.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Дождь осенью (какой?) — холодный, моросящий, сильный, грустный.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Погода осенью (какая?) — пасмурная, дождливая, хмурая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Погода летом (какая?) – теплая, солнечная, ясная.</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Деревья осенью (какие?) — с разноцветными листьями.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Используя подобранные словосочетания существительных с глаголами и прилагательными, </w:t>
      </w:r>
      <w:proofErr w:type="gramStart"/>
      <w:r w:rsidRPr="00B35DC3">
        <w:rPr>
          <w:rFonts w:ascii="Times New Roman" w:eastAsia="Times New Roman" w:hAnsi="Times New Roman" w:cs="Times New Roman"/>
          <w:color w:val="181818"/>
          <w:sz w:val="24"/>
          <w:szCs w:val="24"/>
          <w:lang w:eastAsia="ru-RU"/>
        </w:rPr>
        <w:t>дети</w:t>
      </w:r>
      <w:proofErr w:type="gramEnd"/>
      <w:r w:rsidRPr="00B35DC3">
        <w:rPr>
          <w:rFonts w:ascii="Times New Roman" w:eastAsia="Times New Roman" w:hAnsi="Times New Roman" w:cs="Times New Roman"/>
          <w:color w:val="181818"/>
          <w:sz w:val="24"/>
          <w:szCs w:val="24"/>
          <w:lang w:eastAsia="ru-RU"/>
        </w:rPr>
        <w:t xml:space="preserve"> смогут свободнее составлять сложные предложения, что подведет их к построению связного высказывания о наблюдаемых явлениях.</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развития логического мышления, можно использовать такие игры, как например «Третий лишний»: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B35DC3">
        <w:rPr>
          <w:rFonts w:ascii="Times New Roman" w:eastAsia="Times New Roman" w:hAnsi="Times New Roman" w:cs="Times New Roman"/>
          <w:color w:val="181818"/>
          <w:sz w:val="24"/>
          <w:szCs w:val="24"/>
          <w:lang w:eastAsia="ru-RU"/>
        </w:rPr>
        <w:t>Пасмурно – ненастно – ясно; деревянный – глиняный – прочный; лето - весна – воскресенье; ясно – солнечно – дождливо; лес – лесник – лестница; вишня – яблоня – береза; гусь – гусыня – гусеница.</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развития способности детей составлять логичные и последовательные высказывания, развития умения устанавливать причинно-следственные связи, необходимо использовать игры с использованием дидактических пособий «Что сначала, что потом», «Путаница» и др.</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 работе по наблюдению сезонных явлений хороший результат приносит использование таких приемов как:</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точное название и обозначение объекта или явления педагогом;</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соотнесение названного слова с объектом;</w:t>
      </w:r>
    </w:p>
    <w:p w:rsidR="00A3562C" w:rsidRPr="00B35DC3" w:rsidRDefault="00A3562C" w:rsidP="00A3562C">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объяснение связи слова с действием (Проведите рукой по шероховатому стволу клена</w:t>
      </w:r>
      <w:proofErr w:type="gramStart"/>
      <w:r w:rsidRPr="00B35DC3">
        <w:rPr>
          <w:rFonts w:ascii="Times New Roman" w:eastAsia="Times New Roman" w:hAnsi="Times New Roman" w:cs="Times New Roman"/>
          <w:color w:val="181818"/>
          <w:sz w:val="24"/>
          <w:szCs w:val="24"/>
          <w:lang w:eastAsia="ru-RU"/>
        </w:rPr>
        <w:t>.П</w:t>
      </w:r>
      <w:proofErr w:type="gramEnd"/>
      <w:r w:rsidRPr="00B35DC3">
        <w:rPr>
          <w:rFonts w:ascii="Times New Roman" w:eastAsia="Times New Roman" w:hAnsi="Times New Roman" w:cs="Times New Roman"/>
          <w:color w:val="181818"/>
          <w:sz w:val="24"/>
          <w:szCs w:val="24"/>
          <w:lang w:eastAsia="ru-RU"/>
        </w:rPr>
        <w:t>обегайте по опавшим листьям и послушайте, как они шуршат).</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Для того</w:t>
      </w:r>
      <w:proofErr w:type="gramStart"/>
      <w:r w:rsidRPr="00B35DC3">
        <w:rPr>
          <w:rFonts w:ascii="Times New Roman" w:eastAsia="Times New Roman" w:hAnsi="Times New Roman" w:cs="Times New Roman"/>
          <w:color w:val="181818"/>
          <w:sz w:val="24"/>
          <w:szCs w:val="24"/>
          <w:lang w:eastAsia="ru-RU"/>
        </w:rPr>
        <w:t>,</w:t>
      </w:r>
      <w:proofErr w:type="gramEnd"/>
      <w:r w:rsidRPr="00B35DC3">
        <w:rPr>
          <w:rFonts w:ascii="Times New Roman" w:eastAsia="Times New Roman" w:hAnsi="Times New Roman" w:cs="Times New Roman"/>
          <w:color w:val="181818"/>
          <w:sz w:val="24"/>
          <w:szCs w:val="24"/>
          <w:lang w:eastAsia="ru-RU"/>
        </w:rPr>
        <w:t xml:space="preserve"> чтобы показать звуковое многообразие слов, их красочность и образность, обратить внимание на многозначность слов необходимо подобрать лексический материал (Коси, коса, пока роса. Как у доченьки коса всему городу краса) и на переносное значение </w:t>
      </w:r>
      <w:r w:rsidRPr="00B35DC3">
        <w:rPr>
          <w:rFonts w:ascii="Times New Roman" w:eastAsia="Times New Roman" w:hAnsi="Times New Roman" w:cs="Times New Roman"/>
          <w:color w:val="181818"/>
          <w:sz w:val="24"/>
          <w:szCs w:val="24"/>
          <w:lang w:eastAsia="ru-RU"/>
        </w:rPr>
        <w:lastRenderedPageBreak/>
        <w:t xml:space="preserve">слов (Осень идёт, и дожди за собой ведёт. На дворе мороз, а в кармане денежки тают. </w:t>
      </w:r>
      <w:proofErr w:type="gramStart"/>
      <w:r w:rsidRPr="00B35DC3">
        <w:rPr>
          <w:rFonts w:ascii="Times New Roman" w:eastAsia="Times New Roman" w:hAnsi="Times New Roman" w:cs="Times New Roman"/>
          <w:color w:val="181818"/>
          <w:sz w:val="24"/>
          <w:szCs w:val="24"/>
          <w:lang w:eastAsia="ru-RU"/>
        </w:rPr>
        <w:t>Та ей в глаза хохочет).</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 работе также поможет картотека загадок, которые описывают разные природные явления, доступным для детей языком, заставляют их активизировать и обобщить все полученные знания. Например: Скатерть бела, весь свет одела (снег). Зимой греет, весной тлеет, летом умирает, осенью оживает (снег). Мостится мост без досок, без топора, без клина (лед). В новой стене, в круглом окне, днем стекло разбито, за ночь вставлено (прорубь).   Без рук, без ног, а ворота отворяет (ветер). Что без огня горит? (Гроза) На землю падает, от земли не отлетает (дождь). Вечером наземь слетает, ночь на земле пребывает, утром опять улетает (роса). </w:t>
      </w:r>
      <w:proofErr w:type="gramStart"/>
      <w:r w:rsidRPr="00B35DC3">
        <w:rPr>
          <w:rFonts w:ascii="Times New Roman" w:eastAsia="Times New Roman" w:hAnsi="Times New Roman" w:cs="Times New Roman"/>
          <w:color w:val="181818"/>
          <w:sz w:val="24"/>
          <w:szCs w:val="24"/>
          <w:lang w:eastAsia="ru-RU"/>
        </w:rPr>
        <w:t>Без крыл летит (ветер), без ног идет (дождь), без огня горит (солнце) и т.д.</w:t>
      </w:r>
      <w:proofErr w:type="gramEnd"/>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С наблюдениями, экскурсиями, целевыми прогулками необходимо связывать другие виды деятельности, расширяющие и систематизирующие знания, позволяющие применить их в активной деятельности ребенка (труд в природе, дидактические игры, продуктивную деятельность, беседы и рассказывание). Воспитатель должен стараться углубить представления детей и научить применять их в различных обучающих ситуациях. Для этого необходимо грамотно сочетать разные виды образовательной и практической деятельности детей.</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Таким образом: природа – богатейший источник для речевого развития ребёнка. Основная задача развития речи детей – это овладение нормами и правилами родного языка, определёнными для каждого возраста, а так же развитие у детей коммуникативных способностей, развитию интеллекта.</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Закономерны проблемы, с которыми сталкиваются родители и педагоги детей раннего возраста:</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Недостаточный словарный запас;</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Неспособность отвечать на вопросы взрослого;</w:t>
      </w:r>
    </w:p>
    <w:p w:rsidR="00A3562C" w:rsidRPr="00B35DC3" w:rsidRDefault="00A3562C" w:rsidP="00A3562C">
      <w:pPr>
        <w:numPr>
          <w:ilvl w:val="0"/>
          <w:numId w:val="2"/>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Неспособность пользоваться речью как средством общения.</w:t>
      </w:r>
    </w:p>
    <w:p w:rsidR="00A3562C" w:rsidRPr="00B35DC3" w:rsidRDefault="00850B31"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Таким образом,</w:t>
      </w:r>
      <w:r w:rsidR="0002320E">
        <w:rPr>
          <w:rFonts w:ascii="Times New Roman" w:eastAsia="Times New Roman" w:hAnsi="Times New Roman" w:cs="Times New Roman"/>
          <w:color w:val="181818"/>
          <w:sz w:val="24"/>
          <w:szCs w:val="24"/>
          <w:lang w:eastAsia="ru-RU"/>
        </w:rPr>
        <w:t xml:space="preserve"> п</w:t>
      </w:r>
      <w:r w:rsidR="00A3562C" w:rsidRPr="00B35DC3">
        <w:rPr>
          <w:rFonts w:ascii="Times New Roman" w:eastAsia="Times New Roman" w:hAnsi="Times New Roman" w:cs="Times New Roman"/>
          <w:color w:val="181818"/>
          <w:sz w:val="24"/>
          <w:szCs w:val="24"/>
          <w:lang w:eastAsia="ru-RU"/>
        </w:rPr>
        <w:t xml:space="preserve">рирода является одним из источников познания ребёнком окружающей действительности. А процесс познания основан на чувственном восприятии, идущем от сердца (души), от непосредственного созерцания и общения с объектами, явлениями и процессами окружающей действительности. Общение с природой доставляют ребёнку огромную радость, заставляет непроизвольно пользоваться речью: задавать вопросы, высказываться об увиденном, использовать речь как средство общения </w:t>
      </w:r>
      <w:proofErr w:type="gramStart"/>
      <w:r w:rsidR="00A3562C" w:rsidRPr="00B35DC3">
        <w:rPr>
          <w:rFonts w:ascii="Times New Roman" w:eastAsia="Times New Roman" w:hAnsi="Times New Roman" w:cs="Times New Roman"/>
          <w:color w:val="181818"/>
          <w:sz w:val="24"/>
          <w:szCs w:val="24"/>
          <w:lang w:eastAsia="ru-RU"/>
        </w:rPr>
        <w:t>со</w:t>
      </w:r>
      <w:proofErr w:type="gramEnd"/>
      <w:r w:rsidR="00A3562C" w:rsidRPr="00B35DC3">
        <w:rPr>
          <w:rFonts w:ascii="Times New Roman" w:eastAsia="Times New Roman" w:hAnsi="Times New Roman" w:cs="Times New Roman"/>
          <w:color w:val="181818"/>
          <w:sz w:val="24"/>
          <w:szCs w:val="24"/>
          <w:lang w:eastAsia="ru-RU"/>
        </w:rPr>
        <w:t xml:space="preserve"> взрослым и сверстниками.</w:t>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br/>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br/>
      </w:r>
    </w:p>
    <w:p w:rsidR="00A3562C" w:rsidRPr="00B35DC3" w:rsidRDefault="00A3562C" w:rsidP="00A3562C">
      <w:pPr>
        <w:shd w:val="clear" w:color="auto" w:fill="FFFFFF"/>
        <w:spacing w:after="0" w:line="240" w:lineRule="auto"/>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br/>
      </w: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B35DC3" w:rsidRDefault="00B35DC3"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rsidR="00A3562C" w:rsidRPr="00B35DC3" w:rsidRDefault="00A3562C" w:rsidP="00A3562C">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B35DC3">
        <w:rPr>
          <w:rFonts w:ascii="Times New Roman" w:eastAsia="Times New Roman" w:hAnsi="Times New Roman" w:cs="Times New Roman"/>
          <w:b/>
          <w:bCs/>
          <w:color w:val="181818"/>
          <w:kern w:val="36"/>
          <w:sz w:val="24"/>
          <w:szCs w:val="24"/>
          <w:lang w:eastAsia="ru-RU"/>
        </w:rPr>
        <w:t>Список использованной литературы</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Баринова Е. А. Лингвистические основы методики развития связной речи // Развитие речи учащихся: Уч. </w:t>
      </w:r>
      <w:proofErr w:type="spellStart"/>
      <w:r w:rsidRPr="00B35DC3">
        <w:rPr>
          <w:rFonts w:ascii="Times New Roman" w:eastAsia="Times New Roman" w:hAnsi="Times New Roman" w:cs="Times New Roman"/>
          <w:color w:val="181818"/>
          <w:sz w:val="24"/>
          <w:szCs w:val="24"/>
          <w:lang w:eastAsia="ru-RU"/>
        </w:rPr>
        <w:t>зап</w:t>
      </w:r>
      <w:proofErr w:type="spellEnd"/>
      <w:r w:rsidRPr="00B35DC3">
        <w:rPr>
          <w:rFonts w:ascii="Times New Roman" w:eastAsia="Times New Roman" w:hAnsi="Times New Roman" w:cs="Times New Roman"/>
          <w:color w:val="181818"/>
          <w:sz w:val="24"/>
          <w:szCs w:val="24"/>
          <w:lang w:eastAsia="ru-RU"/>
        </w:rPr>
        <w:t xml:space="preserve">. ЛГПИ им. А. И. Герцена. - Л., 2006. 2. </w:t>
      </w:r>
      <w:proofErr w:type="spellStart"/>
      <w:r w:rsidRPr="00B35DC3">
        <w:rPr>
          <w:rFonts w:ascii="Times New Roman" w:eastAsia="Times New Roman" w:hAnsi="Times New Roman" w:cs="Times New Roman"/>
          <w:color w:val="181818"/>
          <w:sz w:val="24"/>
          <w:szCs w:val="24"/>
          <w:lang w:eastAsia="ru-RU"/>
        </w:rPr>
        <w:t>Барташникова</w:t>
      </w:r>
      <w:proofErr w:type="spellEnd"/>
      <w:r w:rsidRPr="00B35DC3">
        <w:rPr>
          <w:rFonts w:ascii="Times New Roman" w:eastAsia="Times New Roman" w:hAnsi="Times New Roman" w:cs="Times New Roman"/>
          <w:color w:val="181818"/>
          <w:sz w:val="24"/>
          <w:szCs w:val="24"/>
          <w:lang w:eastAsia="ru-RU"/>
        </w:rPr>
        <w:t xml:space="preserve"> И.А., </w:t>
      </w:r>
      <w:proofErr w:type="spellStart"/>
      <w:r w:rsidRPr="00B35DC3">
        <w:rPr>
          <w:rFonts w:ascii="Times New Roman" w:eastAsia="Times New Roman" w:hAnsi="Times New Roman" w:cs="Times New Roman"/>
          <w:color w:val="181818"/>
          <w:sz w:val="24"/>
          <w:szCs w:val="24"/>
          <w:lang w:eastAsia="ru-RU"/>
        </w:rPr>
        <w:t>Барташников</w:t>
      </w:r>
      <w:proofErr w:type="spellEnd"/>
      <w:r w:rsidRPr="00B35DC3">
        <w:rPr>
          <w:rFonts w:ascii="Times New Roman" w:eastAsia="Times New Roman" w:hAnsi="Times New Roman" w:cs="Times New Roman"/>
          <w:color w:val="181818"/>
          <w:sz w:val="24"/>
          <w:szCs w:val="24"/>
          <w:lang w:eastAsia="ru-RU"/>
        </w:rPr>
        <w:t xml:space="preserve"> А.А. </w:t>
      </w:r>
      <w:proofErr w:type="gramStart"/>
      <w:r w:rsidRPr="00B35DC3">
        <w:rPr>
          <w:rFonts w:ascii="Times New Roman" w:eastAsia="Times New Roman" w:hAnsi="Times New Roman" w:cs="Times New Roman"/>
          <w:color w:val="181818"/>
          <w:sz w:val="24"/>
          <w:szCs w:val="24"/>
          <w:lang w:eastAsia="ru-RU"/>
        </w:rPr>
        <w:t>Учись</w:t>
      </w:r>
      <w:proofErr w:type="gramEnd"/>
      <w:r w:rsidRPr="00B35DC3">
        <w:rPr>
          <w:rFonts w:ascii="Times New Roman" w:eastAsia="Times New Roman" w:hAnsi="Times New Roman" w:cs="Times New Roman"/>
          <w:color w:val="181818"/>
          <w:sz w:val="24"/>
          <w:szCs w:val="24"/>
          <w:lang w:eastAsia="ru-RU"/>
        </w:rPr>
        <w:t xml:space="preserve"> играя: тренировка интеллекта. Харьков, 2001.</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Виноградова Н.В. Умственное воспитание детей в процессе ознакомления с природой / Пособие для воспитателей дет</w:t>
      </w:r>
      <w:proofErr w:type="gramStart"/>
      <w:r w:rsidRPr="00B35DC3">
        <w:rPr>
          <w:rFonts w:ascii="Times New Roman" w:eastAsia="Times New Roman" w:hAnsi="Times New Roman" w:cs="Times New Roman"/>
          <w:color w:val="181818"/>
          <w:sz w:val="24"/>
          <w:szCs w:val="24"/>
          <w:lang w:eastAsia="ru-RU"/>
        </w:rPr>
        <w:t>.с</w:t>
      </w:r>
      <w:proofErr w:type="gramEnd"/>
      <w:r w:rsidRPr="00B35DC3">
        <w:rPr>
          <w:rFonts w:ascii="Times New Roman" w:eastAsia="Times New Roman" w:hAnsi="Times New Roman" w:cs="Times New Roman"/>
          <w:color w:val="181818"/>
          <w:sz w:val="24"/>
          <w:szCs w:val="24"/>
          <w:lang w:eastAsia="ru-RU"/>
        </w:rPr>
        <w:t>ада. М.: Просвещение, 1978.- 103с.</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Рыжовой Н.А. Наш дом природа. М.</w:t>
      </w:r>
      <w:proofErr w:type="gramStart"/>
      <w:r w:rsidRPr="00B35DC3">
        <w:rPr>
          <w:rFonts w:ascii="Times New Roman" w:eastAsia="Times New Roman" w:hAnsi="Times New Roman" w:cs="Times New Roman"/>
          <w:color w:val="181818"/>
          <w:sz w:val="24"/>
          <w:szCs w:val="24"/>
          <w:lang w:eastAsia="ru-RU"/>
        </w:rPr>
        <w:t xml:space="preserve"> :</w:t>
      </w:r>
      <w:proofErr w:type="gramEnd"/>
      <w:r w:rsidRPr="00B35DC3">
        <w:rPr>
          <w:rFonts w:ascii="Times New Roman" w:eastAsia="Times New Roman" w:hAnsi="Times New Roman" w:cs="Times New Roman"/>
          <w:color w:val="181818"/>
          <w:sz w:val="24"/>
          <w:szCs w:val="24"/>
          <w:lang w:eastAsia="ru-RU"/>
        </w:rPr>
        <w:t xml:space="preserve"> Карапуз-Дидактика, 2005. - 189 с.</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Ушинский К.Д. Избранные педагогические сочинения. М., 1968.</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Характеристика связной речи детей 6-7 лет</w:t>
      </w:r>
      <w:proofErr w:type="gramStart"/>
      <w:r w:rsidRPr="00B35DC3">
        <w:rPr>
          <w:rFonts w:ascii="Times New Roman" w:eastAsia="Times New Roman" w:hAnsi="Times New Roman" w:cs="Times New Roman"/>
          <w:color w:val="181818"/>
          <w:sz w:val="24"/>
          <w:szCs w:val="24"/>
          <w:lang w:eastAsia="ru-RU"/>
        </w:rPr>
        <w:t>/ П</w:t>
      </w:r>
      <w:proofErr w:type="gramEnd"/>
      <w:r w:rsidRPr="00B35DC3">
        <w:rPr>
          <w:rFonts w:ascii="Times New Roman" w:eastAsia="Times New Roman" w:hAnsi="Times New Roman" w:cs="Times New Roman"/>
          <w:color w:val="181818"/>
          <w:sz w:val="24"/>
          <w:szCs w:val="24"/>
          <w:lang w:eastAsia="ru-RU"/>
        </w:rPr>
        <w:t xml:space="preserve">од ред. Т. А. </w:t>
      </w:r>
      <w:proofErr w:type="spellStart"/>
      <w:r w:rsidRPr="00B35DC3">
        <w:rPr>
          <w:rFonts w:ascii="Times New Roman" w:eastAsia="Times New Roman" w:hAnsi="Times New Roman" w:cs="Times New Roman"/>
          <w:color w:val="181818"/>
          <w:sz w:val="24"/>
          <w:szCs w:val="24"/>
          <w:lang w:eastAsia="ru-RU"/>
        </w:rPr>
        <w:t>Ладыженской</w:t>
      </w:r>
      <w:proofErr w:type="spellEnd"/>
      <w:r w:rsidRPr="00B35DC3">
        <w:rPr>
          <w:rFonts w:ascii="Times New Roman" w:eastAsia="Times New Roman" w:hAnsi="Times New Roman" w:cs="Times New Roman"/>
          <w:color w:val="181818"/>
          <w:sz w:val="24"/>
          <w:szCs w:val="24"/>
          <w:lang w:eastAsia="ru-RU"/>
        </w:rPr>
        <w:t>. М., 1979.</w:t>
      </w:r>
    </w:p>
    <w:p w:rsidR="00A3562C" w:rsidRPr="00B35DC3" w:rsidRDefault="00A3562C" w:rsidP="00A3562C">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eastAsia="ru-RU"/>
        </w:rPr>
      </w:pPr>
      <w:proofErr w:type="spellStart"/>
      <w:r w:rsidRPr="00B35DC3">
        <w:rPr>
          <w:rFonts w:ascii="Times New Roman" w:eastAsia="Times New Roman" w:hAnsi="Times New Roman" w:cs="Times New Roman"/>
          <w:color w:val="181818"/>
          <w:sz w:val="24"/>
          <w:szCs w:val="24"/>
          <w:lang w:eastAsia="ru-RU"/>
        </w:rPr>
        <w:t>Шлегер</w:t>
      </w:r>
      <w:proofErr w:type="spellEnd"/>
      <w:r w:rsidRPr="00B35DC3">
        <w:rPr>
          <w:rFonts w:ascii="Times New Roman" w:eastAsia="Times New Roman" w:hAnsi="Times New Roman" w:cs="Times New Roman"/>
          <w:color w:val="181818"/>
          <w:sz w:val="24"/>
          <w:szCs w:val="24"/>
          <w:lang w:eastAsia="ru-RU"/>
        </w:rPr>
        <w:t xml:space="preserve"> Л.К. Материал для бесед с маленькими детьми. М., 1914.</w:t>
      </w:r>
    </w:p>
    <w:p w:rsidR="00A3562C" w:rsidRPr="00B35DC3" w:rsidRDefault="00A3562C" w:rsidP="00A3562C">
      <w:pPr>
        <w:numPr>
          <w:ilvl w:val="0"/>
          <w:numId w:val="3"/>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Волкова Н. П. Педагогика. – Киев: </w:t>
      </w:r>
      <w:proofErr w:type="spellStart"/>
      <w:r w:rsidRPr="00B35DC3">
        <w:rPr>
          <w:rFonts w:ascii="Times New Roman" w:eastAsia="Times New Roman" w:hAnsi="Times New Roman" w:cs="Times New Roman"/>
          <w:color w:val="181818"/>
          <w:sz w:val="24"/>
          <w:szCs w:val="24"/>
          <w:lang w:eastAsia="ru-RU"/>
        </w:rPr>
        <w:t>Издат</w:t>
      </w:r>
      <w:proofErr w:type="spellEnd"/>
      <w:r w:rsidRPr="00B35DC3">
        <w:rPr>
          <w:rFonts w:ascii="Times New Roman" w:eastAsia="Times New Roman" w:hAnsi="Times New Roman" w:cs="Times New Roman"/>
          <w:color w:val="181818"/>
          <w:sz w:val="24"/>
          <w:szCs w:val="24"/>
          <w:lang w:eastAsia="ru-RU"/>
        </w:rPr>
        <w:t>. центр Академия, 2001 - С.</w:t>
      </w:r>
    </w:p>
    <w:p w:rsidR="00A3562C" w:rsidRPr="00B35DC3" w:rsidRDefault="00A3562C" w:rsidP="00A3562C">
      <w:pPr>
        <w:shd w:val="clear" w:color="auto" w:fill="FFFFFF"/>
        <w:spacing w:after="0" w:line="225" w:lineRule="atLeast"/>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113-116.</w:t>
      </w:r>
    </w:p>
    <w:p w:rsidR="00A3562C" w:rsidRPr="00B35DC3" w:rsidRDefault="00A3562C" w:rsidP="00A3562C">
      <w:pPr>
        <w:numPr>
          <w:ilvl w:val="0"/>
          <w:numId w:val="4"/>
        </w:numPr>
        <w:shd w:val="clear" w:color="auto" w:fill="FFFFFF"/>
        <w:spacing w:after="0" w:line="225" w:lineRule="atLeast"/>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Выготский Л.С. Психология. – М.: ЭКСМО-Пресс, 2002. – 1008с.</w:t>
      </w:r>
    </w:p>
    <w:p w:rsidR="00A3562C" w:rsidRPr="00B35DC3" w:rsidRDefault="00A3562C" w:rsidP="00A3562C">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B35DC3">
        <w:rPr>
          <w:rFonts w:ascii="Times New Roman" w:eastAsia="Times New Roman" w:hAnsi="Times New Roman" w:cs="Times New Roman"/>
          <w:color w:val="181818"/>
          <w:sz w:val="24"/>
          <w:szCs w:val="24"/>
          <w:lang w:eastAsia="ru-RU"/>
        </w:rPr>
        <w:t xml:space="preserve">Николаева С.Н. Как приобщить ребенка к природе. </w:t>
      </w:r>
      <w:proofErr w:type="spellStart"/>
      <w:r w:rsidRPr="00B35DC3">
        <w:rPr>
          <w:rFonts w:ascii="Times New Roman" w:eastAsia="Times New Roman" w:hAnsi="Times New Roman" w:cs="Times New Roman"/>
          <w:color w:val="181818"/>
          <w:sz w:val="24"/>
          <w:szCs w:val="24"/>
          <w:lang w:eastAsia="ru-RU"/>
        </w:rPr>
        <w:t>Методическийматериал</w:t>
      </w:r>
      <w:proofErr w:type="spellEnd"/>
      <w:r w:rsidRPr="00B35DC3">
        <w:rPr>
          <w:rFonts w:ascii="Times New Roman" w:eastAsia="Times New Roman" w:hAnsi="Times New Roman" w:cs="Times New Roman"/>
          <w:color w:val="181818"/>
          <w:sz w:val="24"/>
          <w:szCs w:val="24"/>
          <w:lang w:eastAsia="ru-RU"/>
        </w:rPr>
        <w:t xml:space="preserve"> для работы с родителями в дошкольных учреждениях - М.: Новая школа, 2003. – 126с.</w:t>
      </w:r>
    </w:p>
    <w:p w:rsidR="006C00A3" w:rsidRPr="00B35DC3" w:rsidRDefault="006C00A3">
      <w:pPr>
        <w:rPr>
          <w:rFonts w:ascii="Times New Roman" w:hAnsi="Times New Roman" w:cs="Times New Roman"/>
          <w:sz w:val="24"/>
          <w:szCs w:val="24"/>
        </w:rPr>
      </w:pPr>
      <w:bookmarkStart w:id="0" w:name="_GoBack"/>
      <w:bookmarkEnd w:id="0"/>
    </w:p>
    <w:sectPr w:rsidR="006C00A3" w:rsidRPr="00B35DC3" w:rsidSect="00E05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58C2"/>
    <w:multiLevelType w:val="multilevel"/>
    <w:tmpl w:val="866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375EC"/>
    <w:multiLevelType w:val="multilevel"/>
    <w:tmpl w:val="63F4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454DC"/>
    <w:multiLevelType w:val="multilevel"/>
    <w:tmpl w:val="921A72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23634B"/>
    <w:multiLevelType w:val="multilevel"/>
    <w:tmpl w:val="008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62C"/>
    <w:rsid w:val="0002320E"/>
    <w:rsid w:val="00381A3C"/>
    <w:rsid w:val="006C00A3"/>
    <w:rsid w:val="00824069"/>
    <w:rsid w:val="00850B31"/>
    <w:rsid w:val="008B6D82"/>
    <w:rsid w:val="008D7E1B"/>
    <w:rsid w:val="00A3562C"/>
    <w:rsid w:val="00B35DC3"/>
    <w:rsid w:val="00B97AB3"/>
    <w:rsid w:val="00C152B7"/>
    <w:rsid w:val="00E05102"/>
    <w:rsid w:val="00E74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56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Q330</cp:lastModifiedBy>
  <cp:revision>10</cp:revision>
  <dcterms:created xsi:type="dcterms:W3CDTF">2022-05-31T12:08:00Z</dcterms:created>
  <dcterms:modified xsi:type="dcterms:W3CDTF">2023-01-25T06:56:00Z</dcterms:modified>
</cp:coreProperties>
</file>