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AD5" w:rsidRPr="0002105D" w:rsidRDefault="00841C1E" w:rsidP="00F60AD5">
      <w:pPr>
        <w:spacing w:after="0" w:line="240" w:lineRule="auto"/>
        <w:jc w:val="center"/>
        <w:rPr>
          <w:rFonts w:ascii="Times New Roman" w:hAnsi="Times New Roman" w:cs="Times New Roman"/>
          <w:b/>
          <w:sz w:val="24"/>
          <w:szCs w:val="24"/>
        </w:rPr>
      </w:pPr>
      <w:r>
        <w:rPr>
          <w:b/>
          <w:color w:val="111111"/>
          <w:sz w:val="32"/>
          <w:szCs w:val="32"/>
        </w:rPr>
        <w:t xml:space="preserve">                         </w:t>
      </w:r>
      <w:r w:rsidR="00F60AD5" w:rsidRPr="0002105D">
        <w:rPr>
          <w:rFonts w:ascii="Times New Roman" w:hAnsi="Times New Roman" w:cs="Times New Roman"/>
          <w:b/>
          <w:sz w:val="24"/>
          <w:szCs w:val="24"/>
        </w:rPr>
        <w:t>Министерство образования Ставропольского края</w:t>
      </w:r>
    </w:p>
    <w:p w:rsidR="00F60AD5" w:rsidRPr="0002105D" w:rsidRDefault="00F60AD5" w:rsidP="00F60AD5">
      <w:pPr>
        <w:pBdr>
          <w:bottom w:val="single" w:sz="12" w:space="1" w:color="auto"/>
        </w:pBdr>
        <w:spacing w:after="0" w:line="240" w:lineRule="auto"/>
        <w:jc w:val="center"/>
        <w:rPr>
          <w:rFonts w:ascii="Times New Roman" w:hAnsi="Times New Roman" w:cs="Times New Roman"/>
          <w:b/>
          <w:sz w:val="24"/>
          <w:szCs w:val="24"/>
        </w:rPr>
      </w:pPr>
      <w:r w:rsidRPr="0002105D">
        <w:rPr>
          <w:rFonts w:ascii="Times New Roman" w:hAnsi="Times New Roman" w:cs="Times New Roman"/>
          <w:b/>
          <w:sz w:val="24"/>
          <w:szCs w:val="24"/>
        </w:rPr>
        <w:t xml:space="preserve">Государственное казенное дошкольное образовательное учреждение </w:t>
      </w:r>
    </w:p>
    <w:p w:rsidR="00F60AD5" w:rsidRPr="0002105D" w:rsidRDefault="00F60AD5" w:rsidP="00F60AD5">
      <w:pPr>
        <w:pBdr>
          <w:bottom w:val="single" w:sz="12" w:space="1" w:color="auto"/>
        </w:pBdr>
        <w:spacing w:after="0" w:line="240" w:lineRule="auto"/>
        <w:jc w:val="center"/>
        <w:rPr>
          <w:rFonts w:ascii="Times New Roman" w:hAnsi="Times New Roman" w:cs="Times New Roman"/>
          <w:b/>
          <w:sz w:val="24"/>
          <w:szCs w:val="24"/>
        </w:rPr>
      </w:pPr>
      <w:r w:rsidRPr="0002105D">
        <w:rPr>
          <w:rFonts w:ascii="Times New Roman" w:hAnsi="Times New Roman" w:cs="Times New Roman"/>
          <w:b/>
          <w:sz w:val="24"/>
          <w:szCs w:val="24"/>
        </w:rPr>
        <w:t xml:space="preserve">«ДЕТСКИЙ САД № 15 «Ласточка» </w:t>
      </w:r>
    </w:p>
    <w:p w:rsidR="00F60AD5" w:rsidRPr="0002105D" w:rsidRDefault="00F60AD5" w:rsidP="00F60AD5">
      <w:pPr>
        <w:pBdr>
          <w:bottom w:val="single" w:sz="12" w:space="1" w:color="auto"/>
        </w:pBdr>
        <w:spacing w:after="0" w:line="240" w:lineRule="auto"/>
        <w:jc w:val="center"/>
        <w:rPr>
          <w:rFonts w:ascii="Times New Roman" w:hAnsi="Times New Roman" w:cs="Times New Roman"/>
          <w:b/>
          <w:sz w:val="24"/>
          <w:szCs w:val="24"/>
        </w:rPr>
      </w:pPr>
      <w:r w:rsidRPr="0002105D">
        <w:rPr>
          <w:rFonts w:ascii="Times New Roman" w:hAnsi="Times New Roman" w:cs="Times New Roman"/>
          <w:b/>
          <w:sz w:val="24"/>
          <w:szCs w:val="24"/>
        </w:rPr>
        <w:t>356146 г. Изобильный, улица Школьная– 3а;</w:t>
      </w:r>
    </w:p>
    <w:p w:rsidR="00F60AD5" w:rsidRPr="0002105D" w:rsidRDefault="00F60AD5" w:rsidP="00F60AD5">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w:t>
      </w:r>
      <w:r w:rsidRPr="0002105D">
        <w:rPr>
          <w:rFonts w:ascii="Times New Roman" w:hAnsi="Times New Roman" w:cs="Times New Roman"/>
          <w:b/>
          <w:sz w:val="24"/>
          <w:szCs w:val="24"/>
        </w:rPr>
        <w:t>ел/факс</w:t>
      </w:r>
      <w:r>
        <w:rPr>
          <w:rFonts w:ascii="Times New Roman" w:hAnsi="Times New Roman" w:cs="Times New Roman"/>
          <w:b/>
          <w:sz w:val="24"/>
          <w:szCs w:val="24"/>
        </w:rPr>
        <w:t xml:space="preserve">: </w:t>
      </w:r>
      <w:r w:rsidRPr="0002105D">
        <w:rPr>
          <w:rFonts w:ascii="Times New Roman" w:hAnsi="Times New Roman" w:cs="Times New Roman"/>
          <w:b/>
          <w:sz w:val="24"/>
          <w:szCs w:val="24"/>
        </w:rPr>
        <w:t>8</w:t>
      </w:r>
      <w:r>
        <w:rPr>
          <w:rFonts w:ascii="Times New Roman" w:hAnsi="Times New Roman" w:cs="Times New Roman"/>
          <w:b/>
          <w:sz w:val="24"/>
          <w:szCs w:val="24"/>
        </w:rPr>
        <w:t>(</w:t>
      </w:r>
      <w:r w:rsidRPr="0002105D">
        <w:rPr>
          <w:rFonts w:ascii="Times New Roman" w:hAnsi="Times New Roman" w:cs="Times New Roman"/>
          <w:b/>
          <w:sz w:val="24"/>
          <w:szCs w:val="24"/>
        </w:rPr>
        <w:t xml:space="preserve">86545) 2-80-31 </w:t>
      </w:r>
    </w:p>
    <w:p w:rsidR="00F60AD5" w:rsidRDefault="00F60AD5" w:rsidP="00F60AD5">
      <w:pPr>
        <w:pBdr>
          <w:bottom w:val="single" w:sz="12" w:space="1" w:color="auto"/>
        </w:pBdr>
        <w:spacing w:after="0" w:line="240" w:lineRule="auto"/>
        <w:jc w:val="center"/>
        <w:rPr>
          <w:rFonts w:ascii="Times New Roman" w:hAnsi="Times New Roman" w:cs="Times New Roman"/>
          <w:sz w:val="24"/>
          <w:szCs w:val="24"/>
        </w:rPr>
      </w:pPr>
      <w:r>
        <w:rPr>
          <w:rFonts w:ascii="Times New Roman" w:hAnsi="Times New Roman" w:cs="Times New Roman"/>
          <w:b/>
          <w:sz w:val="24"/>
          <w:szCs w:val="24"/>
          <w:lang w:val="en-US"/>
        </w:rPr>
        <w:t>e</w:t>
      </w:r>
      <w:r w:rsidRPr="0002105D">
        <w:rPr>
          <w:rFonts w:ascii="Times New Roman" w:hAnsi="Times New Roman" w:cs="Times New Roman"/>
          <w:b/>
          <w:sz w:val="24"/>
          <w:szCs w:val="24"/>
        </w:rPr>
        <w:t>-</w:t>
      </w:r>
      <w:r>
        <w:rPr>
          <w:rFonts w:ascii="Times New Roman" w:hAnsi="Times New Roman" w:cs="Times New Roman"/>
          <w:b/>
          <w:sz w:val="24"/>
          <w:szCs w:val="24"/>
          <w:lang w:val="en-US"/>
        </w:rPr>
        <w:t>mail</w:t>
      </w:r>
      <w:r w:rsidRPr="0002105D">
        <w:rPr>
          <w:rFonts w:ascii="Times New Roman" w:hAnsi="Times New Roman" w:cs="Times New Roman"/>
          <w:b/>
          <w:sz w:val="24"/>
          <w:szCs w:val="24"/>
        </w:rPr>
        <w:t xml:space="preserve">: </w:t>
      </w:r>
      <w:r w:rsidRPr="0002105D">
        <w:rPr>
          <w:rFonts w:ascii="Times New Roman" w:hAnsi="Times New Roman" w:cs="Times New Roman"/>
          <w:b/>
          <w:color w:val="000000" w:themeColor="text1"/>
          <w:sz w:val="24"/>
          <w:szCs w:val="24"/>
          <w:u w:val="single"/>
          <w:lang w:val="en-US"/>
        </w:rPr>
        <w:t>gdou</w:t>
      </w:r>
      <w:r w:rsidRPr="0002105D">
        <w:rPr>
          <w:rFonts w:ascii="Times New Roman" w:hAnsi="Times New Roman" w:cs="Times New Roman"/>
          <w:b/>
          <w:color w:val="000000" w:themeColor="text1"/>
          <w:sz w:val="24"/>
          <w:szCs w:val="24"/>
          <w:u w:val="single"/>
        </w:rPr>
        <w:t>15</w:t>
      </w:r>
      <w:hyperlink r:id="rId4" w:history="1">
        <w:r w:rsidRPr="0002105D">
          <w:rPr>
            <w:rStyle w:val="a5"/>
            <w:rFonts w:ascii="Times New Roman" w:hAnsi="Times New Roman" w:cs="Times New Roman"/>
            <w:b/>
            <w:color w:val="000000" w:themeColor="text1"/>
            <w:sz w:val="24"/>
            <w:szCs w:val="24"/>
          </w:rPr>
          <w:t>@</w:t>
        </w:r>
        <w:r w:rsidRPr="0002105D">
          <w:rPr>
            <w:rStyle w:val="a5"/>
            <w:rFonts w:ascii="Times New Roman" w:hAnsi="Times New Roman" w:cs="Times New Roman"/>
            <w:b/>
            <w:color w:val="000000" w:themeColor="text1"/>
            <w:sz w:val="24"/>
            <w:szCs w:val="24"/>
            <w:lang w:val="en-US"/>
          </w:rPr>
          <w:t>mail</w:t>
        </w:r>
        <w:r w:rsidRPr="0002105D">
          <w:rPr>
            <w:rStyle w:val="a5"/>
            <w:rFonts w:ascii="Times New Roman" w:hAnsi="Times New Roman" w:cs="Times New Roman"/>
            <w:b/>
            <w:color w:val="000000" w:themeColor="text1"/>
            <w:sz w:val="24"/>
            <w:szCs w:val="24"/>
          </w:rPr>
          <w:t>.</w:t>
        </w:r>
        <w:r w:rsidRPr="0002105D">
          <w:rPr>
            <w:rStyle w:val="a5"/>
            <w:rFonts w:ascii="Times New Roman" w:hAnsi="Times New Roman" w:cs="Times New Roman"/>
            <w:b/>
            <w:color w:val="000000" w:themeColor="text1"/>
            <w:sz w:val="24"/>
            <w:szCs w:val="24"/>
            <w:lang w:val="en-US"/>
          </w:rPr>
          <w:t>ru</w:t>
        </w:r>
      </w:hyperlink>
      <w:r>
        <w:rPr>
          <w:rFonts w:ascii="Times New Roman" w:hAnsi="Times New Roman" w:cs="Times New Roman"/>
          <w:sz w:val="24"/>
          <w:szCs w:val="24"/>
        </w:rPr>
        <w:t xml:space="preserve"> </w:t>
      </w:r>
    </w:p>
    <w:p w:rsidR="00F60AD5" w:rsidRPr="0002105D" w:rsidRDefault="00F60AD5" w:rsidP="00F60AD5">
      <w:pPr>
        <w:pBdr>
          <w:bottom w:val="single" w:sz="12" w:space="1" w:color="auto"/>
        </w:pBdr>
        <w:spacing w:after="0" w:line="240" w:lineRule="auto"/>
        <w:jc w:val="center"/>
        <w:rPr>
          <w:rFonts w:ascii="Times New Roman" w:hAnsi="Times New Roman" w:cs="Times New Roman"/>
          <w:b/>
          <w:sz w:val="24"/>
          <w:szCs w:val="24"/>
        </w:rPr>
      </w:pPr>
      <w:r w:rsidRPr="0002105D">
        <w:rPr>
          <w:rFonts w:ascii="Times New Roman" w:hAnsi="Times New Roman" w:cs="Times New Roman"/>
          <w:b/>
          <w:sz w:val="24"/>
          <w:szCs w:val="24"/>
        </w:rPr>
        <w:t xml:space="preserve">ИНН 26070100063, КПП260701001 </w:t>
      </w:r>
    </w:p>
    <w:p w:rsidR="00F60AD5" w:rsidRDefault="00841C1E" w:rsidP="0068670B">
      <w:pPr>
        <w:pStyle w:val="headline"/>
        <w:shd w:val="clear" w:color="auto" w:fill="FFFFFF"/>
        <w:spacing w:before="225" w:beforeAutospacing="0" w:after="225" w:afterAutospacing="0"/>
        <w:ind w:firstLine="360"/>
        <w:rPr>
          <w:b/>
          <w:color w:val="111111"/>
          <w:sz w:val="32"/>
          <w:szCs w:val="32"/>
        </w:rPr>
      </w:pPr>
      <w:r>
        <w:rPr>
          <w:b/>
          <w:color w:val="111111"/>
          <w:sz w:val="32"/>
          <w:szCs w:val="32"/>
        </w:rPr>
        <w:t xml:space="preserve"> </w:t>
      </w:r>
    </w:p>
    <w:p w:rsidR="00F60AD5" w:rsidRDefault="00841C1E" w:rsidP="00F60AD5">
      <w:pPr>
        <w:pStyle w:val="headline"/>
        <w:shd w:val="clear" w:color="auto" w:fill="FFFFFF"/>
        <w:spacing w:before="225" w:beforeAutospacing="0" w:after="225" w:afterAutospacing="0"/>
        <w:ind w:firstLine="360"/>
        <w:rPr>
          <w:b/>
          <w:color w:val="111111"/>
          <w:sz w:val="32"/>
          <w:szCs w:val="32"/>
        </w:rPr>
      </w:pPr>
      <w:r>
        <w:rPr>
          <w:b/>
          <w:color w:val="111111"/>
          <w:sz w:val="32"/>
          <w:szCs w:val="32"/>
        </w:rPr>
        <w:t xml:space="preserve">   </w:t>
      </w:r>
      <w:r w:rsidR="00F60AD5">
        <w:rPr>
          <w:b/>
          <w:color w:val="111111"/>
          <w:sz w:val="32"/>
          <w:szCs w:val="32"/>
        </w:rPr>
        <w:t xml:space="preserve">                  Консультация для родителей</w:t>
      </w:r>
    </w:p>
    <w:p w:rsidR="0068670B" w:rsidRPr="00F60AD5" w:rsidRDefault="00F60AD5" w:rsidP="00F60AD5">
      <w:pPr>
        <w:pStyle w:val="headline"/>
        <w:shd w:val="clear" w:color="auto" w:fill="FFFFFF"/>
        <w:spacing w:before="225" w:beforeAutospacing="0" w:after="225" w:afterAutospacing="0"/>
        <w:ind w:firstLine="360"/>
        <w:rPr>
          <w:b/>
          <w:color w:val="111111"/>
          <w:sz w:val="32"/>
          <w:szCs w:val="32"/>
        </w:rPr>
      </w:pPr>
      <w:r>
        <w:rPr>
          <w:b/>
          <w:sz w:val="32"/>
          <w:szCs w:val="32"/>
        </w:rPr>
        <w:t xml:space="preserve">           </w:t>
      </w:r>
      <w:r w:rsidR="0068670B" w:rsidRPr="0068670B">
        <w:rPr>
          <w:b/>
          <w:sz w:val="32"/>
          <w:szCs w:val="32"/>
        </w:rPr>
        <w:t>«Методы нетрадиционного рисования»</w:t>
      </w:r>
    </w:p>
    <w:p w:rsidR="00F60AD5" w:rsidRPr="00F60AD5" w:rsidRDefault="00F60AD5" w:rsidP="00F60AD5">
      <w:pPr>
        <w:spacing w:after="0"/>
        <w:jc w:val="right"/>
        <w:rPr>
          <w:rFonts w:ascii="Times New Roman" w:hAnsi="Times New Roman" w:cs="Times New Roman"/>
          <w:b/>
          <w:sz w:val="28"/>
          <w:szCs w:val="28"/>
        </w:rPr>
      </w:pPr>
      <w:r>
        <w:rPr>
          <w:sz w:val="28"/>
          <w:szCs w:val="28"/>
        </w:rPr>
        <w:t xml:space="preserve">                                                               </w:t>
      </w:r>
      <w:r w:rsidR="008163B6">
        <w:rPr>
          <w:sz w:val="28"/>
          <w:szCs w:val="28"/>
        </w:rPr>
        <w:t xml:space="preserve">                         </w:t>
      </w:r>
      <w:r>
        <w:rPr>
          <w:rFonts w:ascii="Times New Roman" w:hAnsi="Times New Roman" w:cs="Times New Roman"/>
          <w:i/>
          <w:iCs/>
          <w:sz w:val="24"/>
          <w:szCs w:val="24"/>
        </w:rPr>
        <w:t xml:space="preserve">Подготовила: воспитатель </w:t>
      </w:r>
      <w:r w:rsidRPr="00F60AD5">
        <w:rPr>
          <w:rFonts w:ascii="Times New Roman" w:hAnsi="Times New Roman" w:cs="Times New Roman"/>
          <w:i/>
          <w:iCs/>
          <w:sz w:val="24"/>
          <w:szCs w:val="24"/>
        </w:rPr>
        <w:t xml:space="preserve">высшей </w:t>
      </w:r>
    </w:p>
    <w:p w:rsidR="00F60AD5" w:rsidRPr="00F60AD5" w:rsidRDefault="008163B6" w:rsidP="008163B6">
      <w:pPr>
        <w:suppressAutoHyphens/>
        <w:spacing w:after="0" w:line="276" w:lineRule="auto"/>
        <w:jc w:val="center"/>
        <w:rPr>
          <w:rFonts w:ascii="Times New Roman" w:hAnsi="Times New Roman" w:cs="Times New Roman"/>
          <w:b/>
          <w:sz w:val="28"/>
          <w:szCs w:val="28"/>
        </w:rPr>
      </w:pPr>
      <w:r>
        <w:rPr>
          <w:rFonts w:ascii="Times New Roman" w:hAnsi="Times New Roman" w:cs="Times New Roman"/>
          <w:i/>
          <w:iCs/>
          <w:sz w:val="24"/>
          <w:szCs w:val="24"/>
        </w:rPr>
        <w:t xml:space="preserve">                                                                                    </w:t>
      </w:r>
      <w:r w:rsidR="00F60AD5" w:rsidRPr="00F60AD5">
        <w:rPr>
          <w:rFonts w:ascii="Times New Roman" w:hAnsi="Times New Roman" w:cs="Times New Roman"/>
          <w:i/>
          <w:iCs/>
          <w:sz w:val="24"/>
          <w:szCs w:val="24"/>
        </w:rPr>
        <w:t>квалификационной категории,</w:t>
      </w:r>
    </w:p>
    <w:p w:rsidR="00F60AD5" w:rsidRPr="00F60AD5" w:rsidRDefault="008163B6" w:rsidP="008163B6">
      <w:pPr>
        <w:suppressAutoHyphens/>
        <w:spacing w:after="0" w:line="276"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                                                                           </w:t>
      </w:r>
      <w:bookmarkStart w:id="0" w:name="_GoBack"/>
      <w:bookmarkEnd w:id="0"/>
      <w:r w:rsidR="00F60AD5" w:rsidRPr="00F60AD5">
        <w:rPr>
          <w:rFonts w:ascii="Times New Roman" w:hAnsi="Times New Roman" w:cs="Times New Roman"/>
          <w:i/>
          <w:iCs/>
          <w:sz w:val="24"/>
          <w:szCs w:val="24"/>
        </w:rPr>
        <w:t>Бокова Зоя Александровна</w:t>
      </w:r>
    </w:p>
    <w:p w:rsidR="00F60AD5" w:rsidRDefault="00F60AD5" w:rsidP="0068670B">
      <w:pPr>
        <w:pStyle w:val="a3"/>
        <w:shd w:val="clear" w:color="auto" w:fill="FFFFFF"/>
        <w:spacing w:before="0" w:beforeAutospacing="0" w:after="0" w:afterAutospacing="0" w:line="276" w:lineRule="auto"/>
        <w:rPr>
          <w:sz w:val="28"/>
          <w:szCs w:val="28"/>
        </w:rPr>
      </w:pPr>
      <w:r>
        <w:rPr>
          <w:sz w:val="28"/>
          <w:szCs w:val="28"/>
        </w:rPr>
        <w:t xml:space="preserve"> </w:t>
      </w:r>
    </w:p>
    <w:p w:rsidR="0068670B" w:rsidRPr="00680214" w:rsidRDefault="00F60AD5" w:rsidP="0068670B">
      <w:pPr>
        <w:pStyle w:val="a3"/>
        <w:shd w:val="clear" w:color="auto" w:fill="FFFFFF"/>
        <w:spacing w:before="0" w:beforeAutospacing="0" w:after="0" w:afterAutospacing="0" w:line="276" w:lineRule="auto"/>
        <w:rPr>
          <w:sz w:val="28"/>
          <w:szCs w:val="28"/>
        </w:rPr>
      </w:pPr>
      <w:r w:rsidRPr="00680214">
        <w:rPr>
          <w:sz w:val="28"/>
          <w:szCs w:val="28"/>
        </w:rPr>
        <w:t xml:space="preserve"> </w:t>
      </w:r>
      <w:r w:rsidR="0068670B" w:rsidRPr="00680214">
        <w:rPr>
          <w:sz w:val="28"/>
          <w:szCs w:val="28"/>
        </w:rPr>
        <w:t>«Истоки способностей и дарования детей –</w:t>
      </w:r>
    </w:p>
    <w:p w:rsidR="0068670B" w:rsidRPr="00680214" w:rsidRDefault="0068670B" w:rsidP="0068670B">
      <w:pPr>
        <w:pStyle w:val="a3"/>
        <w:shd w:val="clear" w:color="auto" w:fill="FFFFFF"/>
        <w:spacing w:before="0" w:beforeAutospacing="0" w:after="0" w:afterAutospacing="0" w:line="276" w:lineRule="auto"/>
        <w:rPr>
          <w:sz w:val="28"/>
          <w:szCs w:val="28"/>
        </w:rPr>
      </w:pPr>
      <w:r w:rsidRPr="00680214">
        <w:rPr>
          <w:sz w:val="28"/>
          <w:szCs w:val="28"/>
        </w:rPr>
        <w:t xml:space="preserve"> на кончиках их пальцев.</w:t>
      </w:r>
    </w:p>
    <w:p w:rsidR="0068670B" w:rsidRPr="00680214" w:rsidRDefault="0068670B" w:rsidP="0068670B">
      <w:pPr>
        <w:pStyle w:val="a3"/>
        <w:shd w:val="clear" w:color="auto" w:fill="FFFFFF"/>
        <w:spacing w:before="0" w:beforeAutospacing="0" w:after="0" w:afterAutospacing="0" w:line="276" w:lineRule="auto"/>
        <w:rPr>
          <w:sz w:val="28"/>
          <w:szCs w:val="28"/>
        </w:rPr>
      </w:pPr>
      <w:r w:rsidRPr="00680214">
        <w:rPr>
          <w:sz w:val="28"/>
          <w:szCs w:val="28"/>
        </w:rPr>
        <w:t xml:space="preserve"> От пальцев, образно говоря, идут тончайшие нити</w:t>
      </w:r>
    </w:p>
    <w:p w:rsidR="0068670B" w:rsidRPr="00680214" w:rsidRDefault="0068670B" w:rsidP="0068670B">
      <w:pPr>
        <w:pStyle w:val="a3"/>
        <w:shd w:val="clear" w:color="auto" w:fill="FFFFFF"/>
        <w:spacing w:before="0" w:beforeAutospacing="0" w:after="0" w:afterAutospacing="0" w:line="276" w:lineRule="auto"/>
        <w:rPr>
          <w:sz w:val="28"/>
          <w:szCs w:val="28"/>
        </w:rPr>
      </w:pPr>
      <w:r w:rsidRPr="00680214">
        <w:rPr>
          <w:sz w:val="28"/>
          <w:szCs w:val="28"/>
        </w:rPr>
        <w:t xml:space="preserve"> ручейки, которые питают источник творческой мысли. </w:t>
      </w:r>
    </w:p>
    <w:p w:rsidR="0068670B" w:rsidRPr="00680214" w:rsidRDefault="0068670B" w:rsidP="0068670B">
      <w:pPr>
        <w:pStyle w:val="a3"/>
        <w:shd w:val="clear" w:color="auto" w:fill="FFFFFF"/>
        <w:spacing w:before="0" w:beforeAutospacing="0" w:after="0" w:afterAutospacing="0" w:line="276" w:lineRule="auto"/>
        <w:rPr>
          <w:sz w:val="28"/>
          <w:szCs w:val="28"/>
        </w:rPr>
      </w:pPr>
      <w:r w:rsidRPr="00680214">
        <w:rPr>
          <w:sz w:val="28"/>
          <w:szCs w:val="28"/>
        </w:rPr>
        <w:t>Другими словами, чем больше мастерства в детской руке,</w:t>
      </w:r>
    </w:p>
    <w:p w:rsidR="0068670B" w:rsidRPr="00680214" w:rsidRDefault="0068670B" w:rsidP="0068670B">
      <w:pPr>
        <w:pStyle w:val="a3"/>
        <w:shd w:val="clear" w:color="auto" w:fill="FFFFFF"/>
        <w:spacing w:before="0" w:beforeAutospacing="0" w:after="0" w:afterAutospacing="0" w:line="276" w:lineRule="auto"/>
        <w:rPr>
          <w:sz w:val="28"/>
          <w:szCs w:val="28"/>
        </w:rPr>
      </w:pPr>
      <w:r w:rsidRPr="00680214">
        <w:rPr>
          <w:sz w:val="28"/>
          <w:szCs w:val="28"/>
        </w:rPr>
        <w:t xml:space="preserve"> тем умнее ребенок».</w:t>
      </w:r>
    </w:p>
    <w:p w:rsidR="0068670B" w:rsidRPr="00680214" w:rsidRDefault="0068670B" w:rsidP="0068670B">
      <w:pPr>
        <w:pStyle w:val="a3"/>
        <w:shd w:val="clear" w:color="auto" w:fill="FFFFFF"/>
        <w:spacing w:before="0" w:beforeAutospacing="0" w:after="0" w:afterAutospacing="0" w:line="276" w:lineRule="auto"/>
        <w:rPr>
          <w:b/>
          <w:sz w:val="28"/>
          <w:szCs w:val="28"/>
        </w:rPr>
      </w:pPr>
      <w:r w:rsidRPr="00680214">
        <w:rPr>
          <w:b/>
          <w:sz w:val="28"/>
          <w:szCs w:val="28"/>
        </w:rPr>
        <w:t xml:space="preserve">В.А. Сухомлинский </w:t>
      </w:r>
    </w:p>
    <w:p w:rsidR="0068670B" w:rsidRDefault="0068670B" w:rsidP="0068670B">
      <w:pPr>
        <w:pStyle w:val="a3"/>
        <w:shd w:val="clear" w:color="auto" w:fill="FFFFFF"/>
        <w:spacing w:before="0" w:beforeAutospacing="0" w:after="0" w:afterAutospacing="0" w:line="276" w:lineRule="auto"/>
        <w:rPr>
          <w:sz w:val="28"/>
          <w:szCs w:val="28"/>
        </w:rPr>
      </w:pPr>
    </w:p>
    <w:p w:rsidR="00841C1E" w:rsidRDefault="0068670B" w:rsidP="0068670B">
      <w:pPr>
        <w:pStyle w:val="a3"/>
        <w:shd w:val="clear" w:color="auto" w:fill="FFFFFF"/>
        <w:spacing w:before="0" w:beforeAutospacing="0" w:after="240" w:afterAutospacing="0" w:line="276" w:lineRule="auto"/>
        <w:rPr>
          <w:sz w:val="28"/>
          <w:szCs w:val="28"/>
        </w:rPr>
      </w:pPr>
      <w:r w:rsidRPr="00680214">
        <w:rPr>
          <w:b/>
          <w:sz w:val="28"/>
          <w:szCs w:val="28"/>
        </w:rPr>
        <w:t>Цель:</w:t>
      </w:r>
      <w:r>
        <w:rPr>
          <w:sz w:val="28"/>
          <w:szCs w:val="28"/>
        </w:rPr>
        <w:t xml:space="preserve"> </w:t>
      </w:r>
      <w:r w:rsidRPr="0068670B">
        <w:rPr>
          <w:sz w:val="28"/>
          <w:szCs w:val="28"/>
        </w:rPr>
        <w:t xml:space="preserve">Ознакомить родителей с многообразием техник нестандартного рисования, для развития воображения, творческого мышления и творческой активности. </w:t>
      </w:r>
    </w:p>
    <w:p w:rsidR="00841C1E" w:rsidRDefault="0068670B" w:rsidP="0068670B">
      <w:pPr>
        <w:pStyle w:val="a3"/>
        <w:shd w:val="clear" w:color="auto" w:fill="FFFFFF"/>
        <w:spacing w:before="0" w:beforeAutospacing="0" w:after="240" w:afterAutospacing="0" w:line="276" w:lineRule="auto"/>
        <w:rPr>
          <w:sz w:val="28"/>
          <w:szCs w:val="28"/>
        </w:rPr>
      </w:pPr>
      <w:r w:rsidRPr="0068670B">
        <w:rPr>
          <w:sz w:val="28"/>
          <w:szCs w:val="28"/>
        </w:rPr>
        <w:t xml:space="preserve">Зачем и почему рисуют наши дети? Да потому, что изобразительная деятельность является едва ли не самым интересным видом деятельности дошкольников. Она позволяет ребенку отразить в изобразительных образах свои впечатления об окружающем мире, выразить свое отношение к ним. Вместе с тем, изобразительная деятельность имеет неоценимое значение для всестороннего эстетического, нравственного, трудового и умственного развития детей. Испытав это чувство однажды, ребенок будет стремиться в своих творческих работах передавать то, что он узнал, увидел, пережил. Чтобы привить любовь к изобразительному искусству, вызвать интерес к рисованию начиная с младшего дошкольного возраста, надо использовать нетрадиционные способы изображения. Такое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w:t>
      </w:r>
      <w:r w:rsidRPr="0068670B">
        <w:rPr>
          <w:sz w:val="28"/>
          <w:szCs w:val="28"/>
        </w:rPr>
        <w:lastRenderedPageBreak/>
        <w:t xml:space="preserve">художественных материалов, удивляет своей непредсказуемостью. Существует много приёмов с помощью которых можно создавать оригинальные работы, не имея художественных навыков. Рисование имеет огромное значение в формировании личности ребёнка. Особенно важна связь рисования с мышлением ребёнка. При этом в работу включаются зрительные, двигательные, мускульноосязаемые анализаторы. Кроме того, рисование развивает интеллектуальные способности детей, память, внимание, мелкую моторику рук, учит ребёнка думать и анализировать, соизмерять и сравнивать, сочинять и воображать. Для того, чтобы развивать творческое воображение у детей, необходима особая организация изобразительной деятельности. Придумывая что-то неповторимое, он каждый раз экспериментирует со способами создания объекта. Дошкольник в своём эстетическом развитии проходит путь от элементарного наглядно чувственного впечатления до создания оригинального образа (композиции) адекватными изобразительно - выразительными средствами. Таким образом, необходимо создавать базу для его творчества. Чем больше ребёнок видит, слышит, переживает, тем значительнее и продуктивнее, станет деятельность его воображения </w:t>
      </w:r>
    </w:p>
    <w:p w:rsidR="0068670B" w:rsidRPr="0068670B" w:rsidRDefault="0068670B" w:rsidP="0068670B">
      <w:pPr>
        <w:pStyle w:val="a3"/>
        <w:shd w:val="clear" w:color="auto" w:fill="FFFFFF"/>
        <w:spacing w:before="0" w:beforeAutospacing="0" w:after="240" w:afterAutospacing="0" w:line="276" w:lineRule="auto"/>
        <w:rPr>
          <w:color w:val="111111"/>
          <w:sz w:val="28"/>
          <w:szCs w:val="28"/>
        </w:rPr>
      </w:pPr>
      <w:r w:rsidRPr="0068670B">
        <w:rPr>
          <w:sz w:val="28"/>
          <w:szCs w:val="28"/>
        </w:rPr>
        <w:t>Какие нетрадиционные способы рисования можно использовать дома? - рисование пальчиками, -ладошкой, - ватными палочками, - мыльными пузырями, - разбрызгиванием и т.д. Разве вам не интересно узнать, что получится? Разнообразие материалов ставит новые задачи и заставляет все вре</w:t>
      </w:r>
      <w:r w:rsidR="00841C1E">
        <w:rPr>
          <w:sz w:val="28"/>
          <w:szCs w:val="28"/>
        </w:rPr>
        <w:t xml:space="preserve">мя что-нибудь придумывать. А из </w:t>
      </w:r>
      <w:r w:rsidRPr="0068670B">
        <w:rPr>
          <w:sz w:val="28"/>
          <w:szCs w:val="28"/>
        </w:rPr>
        <w:t xml:space="preserve">каракуль и мазни в конце концов вырисовывается узнаваемый объект. Научившись выражать свои чувства на бумаге, ребёнок начинает лучше понимать чувства других, учится преодолевать робость, страх перед рисованием, перед тем, что ничего не получится. Он уверен, что получится, и получится красиво. Овладение различными материалами, способами работы с ними, понимание их выразительности позволяет детям более эффективно использовать их при отражении в рисунках своих впечатлений от окружающей жизни. Рисование нетрадиционным способом, увлекательная, завораживающая деятельность, которая удивляет и восхищает детей. Ребят привлекает нетрадиционная техника тем, что можно рисовать чем хочешь и как хочешь, также эти способы позволяют детям быстро достичь желаемого результата, которого с помощью обычной техники рисования ещё трудно сделать. Каждая из этих техник-это маленькая игра, где дети чувствуют себя увереннее, где даётся детям возможность выражения собственных фантазий и самовыражению в целом. Нетрадиционные техники рисования демонстрируют необычные </w:t>
      </w:r>
      <w:r w:rsidRPr="0068670B">
        <w:rPr>
          <w:sz w:val="28"/>
          <w:szCs w:val="28"/>
        </w:rPr>
        <w:lastRenderedPageBreak/>
        <w:t>сочетания материалов и инструментов. Достоинством таких техник является универсальность их использования. Разнообразие техник способствует выразительности образов в детских рисунках. Овладение техникой изображения доставляет малышам радость, если строить деятельность с учётом специфики возраста детей.</w:t>
      </w:r>
    </w:p>
    <w:p w:rsidR="00841C1E" w:rsidRDefault="009F52B1" w:rsidP="0068670B">
      <w:pPr>
        <w:spacing w:after="240" w:line="276" w:lineRule="auto"/>
        <w:rPr>
          <w:rFonts w:ascii="Times New Roman" w:hAnsi="Times New Roman" w:cs="Times New Roman"/>
          <w:b/>
          <w:sz w:val="28"/>
          <w:szCs w:val="28"/>
        </w:rPr>
      </w:pPr>
      <w:r>
        <w:rPr>
          <w:rFonts w:ascii="Times New Roman" w:hAnsi="Times New Roman" w:cs="Times New Roman"/>
          <w:b/>
          <w:sz w:val="28"/>
          <w:szCs w:val="28"/>
        </w:rPr>
        <w:t xml:space="preserve">                                      </w:t>
      </w:r>
    </w:p>
    <w:p w:rsidR="00841C1E" w:rsidRDefault="00841C1E" w:rsidP="0068670B">
      <w:pPr>
        <w:spacing w:after="240" w:line="276" w:lineRule="auto"/>
        <w:rPr>
          <w:rFonts w:ascii="Times New Roman" w:hAnsi="Times New Roman" w:cs="Times New Roman"/>
          <w:b/>
          <w:sz w:val="28"/>
          <w:szCs w:val="28"/>
        </w:rPr>
      </w:pPr>
    </w:p>
    <w:p w:rsidR="00680214" w:rsidRPr="00680214" w:rsidRDefault="00841C1E" w:rsidP="0068670B">
      <w:pPr>
        <w:spacing w:after="240"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680214" w:rsidRPr="00680214">
        <w:rPr>
          <w:rFonts w:ascii="Times New Roman" w:hAnsi="Times New Roman" w:cs="Times New Roman"/>
          <w:b/>
          <w:sz w:val="28"/>
          <w:szCs w:val="28"/>
        </w:rPr>
        <w:t>Рекомендация родителям:</w:t>
      </w:r>
    </w:p>
    <w:p w:rsidR="00680214" w:rsidRPr="00680214" w:rsidRDefault="00680214" w:rsidP="0068670B">
      <w:pPr>
        <w:spacing w:after="240" w:line="276" w:lineRule="auto"/>
        <w:rPr>
          <w:rFonts w:ascii="Times New Roman" w:hAnsi="Times New Roman" w:cs="Times New Roman"/>
          <w:sz w:val="28"/>
          <w:szCs w:val="28"/>
        </w:rPr>
      </w:pPr>
      <w:r w:rsidRPr="00680214">
        <w:rPr>
          <w:rFonts w:ascii="Times New Roman" w:hAnsi="Times New Roman" w:cs="Times New Roman"/>
          <w:sz w:val="28"/>
          <w:szCs w:val="28"/>
        </w:rPr>
        <w:t xml:space="preserve"> Материалы (карандаши, краски, кисти, фломастеры, восковые карандаши и т.д.) необходимо располагать в поле зрения малыша, чтобы у него возникло желание творить; знакомьте его с окружающим миром вещей, живой и неживой природой, предметами изобразительного искусства, предлагайте рисовать все, о чем ребенок любит говорить, и беседовать с ним обо всем, что он любит рисовать; знакомьте его с окружающим миром вещей, живой и неживой природой, предметами изобразительного искусства, предлагайте рисовать все, о чем ребенок любит говорить, и беседовать с ним обо всем, что он любит рисовать; не критикуйте ребенка и не торопите, наоборот, время от времени стимулируйте занятия ребенка рисованием; не критикуйте ребенка и не торопите, наоборот, время от времени стимулируйте занятия ребенка рисованием; хвалите своего ребёнка, помогайте ему, доверяйте ему, ведь ваш ребёнок индивидуален! хвалите своего ребёнка, помогайте ему, доверяйте ему, ведь ваш ребёнок индивидуален!</w:t>
      </w:r>
    </w:p>
    <w:p w:rsidR="00680214" w:rsidRPr="00680214" w:rsidRDefault="00680214" w:rsidP="00680214">
      <w:pPr>
        <w:spacing w:after="0" w:line="276" w:lineRule="auto"/>
        <w:rPr>
          <w:rFonts w:ascii="Times New Roman" w:hAnsi="Times New Roman" w:cs="Times New Roman"/>
          <w:b/>
          <w:sz w:val="28"/>
          <w:szCs w:val="28"/>
        </w:rPr>
      </w:pPr>
      <w:r w:rsidRPr="006802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0214">
        <w:rPr>
          <w:rFonts w:ascii="Times New Roman" w:hAnsi="Times New Roman" w:cs="Times New Roman"/>
          <w:b/>
          <w:sz w:val="28"/>
          <w:szCs w:val="28"/>
        </w:rPr>
        <w:t xml:space="preserve">Дерзайте, фантазируйте! </w:t>
      </w:r>
    </w:p>
    <w:p w:rsidR="00680214" w:rsidRPr="00680214" w:rsidRDefault="00680214" w:rsidP="00680214">
      <w:pPr>
        <w:spacing w:after="0" w:line="276" w:lineRule="auto"/>
        <w:rPr>
          <w:rFonts w:ascii="Times New Roman" w:hAnsi="Times New Roman" w:cs="Times New Roman"/>
          <w:b/>
          <w:sz w:val="28"/>
          <w:szCs w:val="28"/>
        </w:rPr>
      </w:pPr>
      <w:r w:rsidRPr="00680214">
        <w:rPr>
          <w:rFonts w:ascii="Times New Roman" w:hAnsi="Times New Roman" w:cs="Times New Roman"/>
          <w:b/>
          <w:sz w:val="28"/>
          <w:szCs w:val="28"/>
        </w:rPr>
        <w:t xml:space="preserve">                     И к вам придёт радость – радость творчества, </w:t>
      </w:r>
    </w:p>
    <w:p w:rsidR="00F93535" w:rsidRPr="00680214" w:rsidRDefault="00680214" w:rsidP="00680214">
      <w:pPr>
        <w:spacing w:after="0" w:line="276" w:lineRule="auto"/>
        <w:rPr>
          <w:rFonts w:ascii="Times New Roman" w:hAnsi="Times New Roman" w:cs="Times New Roman"/>
          <w:b/>
          <w:sz w:val="28"/>
          <w:szCs w:val="28"/>
        </w:rPr>
      </w:pPr>
      <w:r w:rsidRPr="00680214">
        <w:rPr>
          <w:rFonts w:ascii="Times New Roman" w:hAnsi="Times New Roman" w:cs="Times New Roman"/>
          <w:b/>
          <w:sz w:val="28"/>
          <w:szCs w:val="28"/>
        </w:rPr>
        <w:t xml:space="preserve">                          удивления и единения с вашими детьми!</w:t>
      </w:r>
    </w:p>
    <w:p w:rsidR="00680214" w:rsidRPr="00680214" w:rsidRDefault="00680214">
      <w:pPr>
        <w:spacing w:after="0" w:line="276" w:lineRule="auto"/>
        <w:rPr>
          <w:rFonts w:ascii="Times New Roman" w:hAnsi="Times New Roman" w:cs="Times New Roman"/>
          <w:sz w:val="28"/>
          <w:szCs w:val="28"/>
        </w:rPr>
      </w:pPr>
    </w:p>
    <w:sectPr w:rsidR="00680214" w:rsidRPr="00680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6C"/>
    <w:rsid w:val="00680214"/>
    <w:rsid w:val="0068670B"/>
    <w:rsid w:val="008163B6"/>
    <w:rsid w:val="00841C1E"/>
    <w:rsid w:val="008B126C"/>
    <w:rsid w:val="009F52B1"/>
    <w:rsid w:val="00F60AD5"/>
    <w:rsid w:val="00F93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0B0F"/>
  <w15:chartTrackingRefBased/>
  <w15:docId w15:val="{3158985C-2BF7-4C85-8B4E-0765F9F4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6867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867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670B"/>
    <w:rPr>
      <w:b/>
      <w:bCs/>
    </w:rPr>
  </w:style>
  <w:style w:type="character" w:styleId="a5">
    <w:name w:val="Hyperlink"/>
    <w:rsid w:val="00F60A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1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tskydom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918</Words>
  <Characters>5236</Characters>
  <Application>Microsoft Office Word</Application>
  <DocSecurity>0</DocSecurity>
  <Lines>43</Lines>
  <Paragraphs>12</Paragraphs>
  <ScaleCrop>false</ScaleCrop>
  <Company>SPecialiST RePack</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Зоиа</dc:creator>
  <cp:keywords/>
  <dc:description/>
  <cp:lastModifiedBy>Зоиа</cp:lastModifiedBy>
  <cp:revision>11</cp:revision>
  <dcterms:created xsi:type="dcterms:W3CDTF">2021-06-11T07:23:00Z</dcterms:created>
  <dcterms:modified xsi:type="dcterms:W3CDTF">2021-06-17T06:35:00Z</dcterms:modified>
</cp:coreProperties>
</file>